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Jméno: Morgane Avellanedová</w:t>
      </w:r>
    </w:p>
    <w:p w:rsidR="00000000" w:rsidDel="00000000" w:rsidP="00000000" w:rsidRDefault="00000000" w:rsidRPr="00000000" w14:paraId="00000001">
      <w:pPr>
        <w:spacing w:after="280" w:line="240" w:lineRule="auto"/>
        <w:contextualSpacing w:val="0"/>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Národnost: Francouzská </w:t>
      </w:r>
    </w:p>
    <w:p w:rsidR="00000000" w:rsidDel="00000000" w:rsidP="00000000" w:rsidRDefault="00000000" w:rsidRPr="00000000" w14:paraId="00000002">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České republice žila od září 2016 do července 2017</w:t>
      </w:r>
    </w:p>
    <w:p w:rsidR="00000000" w:rsidDel="00000000" w:rsidP="00000000" w:rsidRDefault="00000000" w:rsidRPr="00000000" w14:paraId="00000003">
      <w:pPr>
        <w:pStyle w:val="Heading6"/>
        <w:spacing w:after="0" w:before="200" w:line="276" w:lineRule="auto"/>
        <w:contextualSpacing w:val="0"/>
        <w:jc w:val="both"/>
        <w:rPr>
          <w:rFonts w:ascii="Cambria" w:cs="Cambria" w:eastAsia="Cambria" w:hAnsi="Cambria"/>
          <w:color w:val="243f61"/>
        </w:rPr>
      </w:pPr>
      <w:r w:rsidDel="00000000" w:rsidR="00000000" w:rsidRPr="00000000">
        <w:rPr>
          <w:rFonts w:ascii="Cambria" w:cs="Cambria" w:eastAsia="Cambria" w:hAnsi="Cambria"/>
          <w:color w:val="243f61"/>
          <w:rtl w:val="0"/>
        </w:rPr>
        <w:t xml:space="preserve">Co pro vás bylo po příjezdu do České republiky nejtěžší?</w:t>
      </w:r>
    </w:p>
    <w:p w:rsidR="00000000" w:rsidDel="00000000" w:rsidP="00000000" w:rsidRDefault="00000000" w:rsidRPr="00000000" w14:paraId="00000004">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Najít si byt. Ne snad kvůli zdejší administrativě, v Česku je – v porovnání s Francií – naopak snazší najít si byt. Nicméně váš systém je trochu jiný a měla jsem problémy jak na české, tak na francouzské straně, také např. různé neshody se svou francouzskou bankou. </w:t>
      </w:r>
    </w:p>
    <w:p w:rsidR="00000000" w:rsidDel="00000000" w:rsidP="00000000" w:rsidRDefault="00000000" w:rsidRPr="00000000" w14:paraId="00000005">
      <w:pPr>
        <w:pStyle w:val="Heading6"/>
        <w:spacing w:after="0" w:before="200" w:line="276" w:lineRule="auto"/>
        <w:contextualSpacing w:val="0"/>
        <w:jc w:val="both"/>
        <w:rPr>
          <w:rFonts w:ascii="Cambria" w:cs="Cambria" w:eastAsia="Cambria" w:hAnsi="Cambria"/>
          <w:color w:val="243f61"/>
        </w:rPr>
      </w:pPr>
      <w:r w:rsidDel="00000000" w:rsidR="00000000" w:rsidRPr="00000000">
        <w:rPr>
          <w:rFonts w:ascii="Cambria" w:cs="Cambria" w:eastAsia="Cambria" w:hAnsi="Cambria"/>
          <w:color w:val="243f61"/>
          <w:rtl w:val="0"/>
        </w:rPr>
        <w:t xml:space="preserve">Jak velkým problémem je jazyková bariéra?</w:t>
      </w:r>
    </w:p>
    <w:p w:rsidR="00000000" w:rsidDel="00000000" w:rsidP="00000000" w:rsidRDefault="00000000" w:rsidRPr="00000000" w14:paraId="00000006">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Myslím, že jazyková bariéra je opravdu na škodu, protože kvůli ní je cizincům odepřena řada skvělých věcí. Snažila jsem se naučit alespoň ty nejzákladnější české pojmy a hlavně být v kontaktu s Čechy, nejen s ostatními cizinci. Díky kontaktu s místními poznáte zemi zase o něco lépe. Takže ano, do jisté míry to pro mě byl problém, ale s diplomem z anglického jazyka nijak zvlášť závažný. Spíš mi to bylo líto. </w:t>
      </w:r>
    </w:p>
    <w:p w:rsidR="00000000" w:rsidDel="00000000" w:rsidP="00000000" w:rsidRDefault="00000000" w:rsidRPr="00000000" w14:paraId="00000007">
      <w:pPr>
        <w:pStyle w:val="Heading6"/>
        <w:spacing w:after="0" w:before="200" w:line="276" w:lineRule="auto"/>
        <w:contextualSpacing w:val="0"/>
        <w:jc w:val="both"/>
        <w:rPr>
          <w:rFonts w:ascii="Cambria" w:cs="Cambria" w:eastAsia="Cambria" w:hAnsi="Cambria"/>
          <w:color w:val="243f61"/>
        </w:rPr>
      </w:pPr>
      <w:r w:rsidDel="00000000" w:rsidR="00000000" w:rsidRPr="00000000">
        <w:rPr>
          <w:rFonts w:ascii="Cambria" w:cs="Cambria" w:eastAsia="Cambria" w:hAnsi="Cambria"/>
          <w:color w:val="243f61"/>
          <w:rtl w:val="0"/>
        </w:rPr>
        <w:t xml:space="preserve">Co se vám na naší zemi líbí nejvíce?</w:t>
      </w:r>
    </w:p>
    <w:p w:rsidR="00000000" w:rsidDel="00000000" w:rsidP="00000000" w:rsidRDefault="00000000" w:rsidRPr="00000000" w14:paraId="00000008">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se mi líbí nejvíce? Asi místní život. Tak třeba ve srovnání s Paříží… nemohu říct, že bych to město přímo nesnášela – ostatně jsem tam nějakou dobu žila, ale tamní životní styl je úplně jiný než v Praze.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Přestože Praha je hlavním městem, vůbec není uspěchaná, což je sympatické. </w:t>
      </w:r>
    </w:p>
    <w:p w:rsidR="00000000" w:rsidDel="00000000" w:rsidP="00000000" w:rsidRDefault="00000000" w:rsidRPr="00000000" w14:paraId="00000009">
      <w:pPr>
        <w:pStyle w:val="Heading5"/>
        <w:keepNext w:val="0"/>
        <w:keepLines w:val="0"/>
        <w:spacing w:after="100" w:before="100" w:line="240" w:lineRule="auto"/>
        <w:contextualSpacing w:val="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Jméno: John Fordon</w:t>
      </w:r>
    </w:p>
    <w:p w:rsidR="00000000" w:rsidDel="00000000" w:rsidP="00000000" w:rsidRDefault="00000000" w:rsidRPr="00000000" w14:paraId="0000000A">
      <w:pPr>
        <w:spacing w:after="280" w:before="28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Národnost: Americká</w:t>
      </w:r>
    </w:p>
    <w:p w:rsidR="00000000" w:rsidDel="00000000" w:rsidP="00000000" w:rsidRDefault="00000000" w:rsidRPr="00000000" w14:paraId="0000000B">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Povolání: Student</w:t>
      </w:r>
    </w:p>
    <w:p w:rsidR="00000000" w:rsidDel="00000000" w:rsidP="00000000" w:rsidRDefault="00000000" w:rsidRPr="00000000" w14:paraId="0000000C">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České republice žil od února 2017 do června 2017</w:t>
      </w:r>
    </w:p>
    <w:p w:rsidR="00000000" w:rsidDel="00000000" w:rsidP="00000000" w:rsidRDefault="00000000" w:rsidRPr="00000000" w14:paraId="0000000D">
      <w:pPr>
        <w:pStyle w:val="Heading6"/>
        <w:spacing w:after="0" w:before="200" w:line="276" w:lineRule="auto"/>
        <w:contextualSpacing w:val="0"/>
        <w:jc w:val="both"/>
        <w:rPr>
          <w:rFonts w:ascii="Cambria" w:cs="Cambria" w:eastAsia="Cambria" w:hAnsi="Cambria"/>
          <w:color w:val="243f61"/>
        </w:rPr>
      </w:pPr>
      <w:r w:rsidDel="00000000" w:rsidR="00000000" w:rsidRPr="00000000">
        <w:rPr>
          <w:rFonts w:ascii="Cambria" w:cs="Cambria" w:eastAsia="Cambria" w:hAnsi="Cambria"/>
          <w:color w:val="243f61"/>
          <w:rtl w:val="0"/>
        </w:rPr>
        <w:t xml:space="preserve">Co pro vás bylo po příjezdu do České republiky nejtěžší?</w:t>
      </w:r>
    </w:p>
    <w:p w:rsidR="00000000" w:rsidDel="00000000" w:rsidP="00000000" w:rsidRDefault="00000000" w:rsidRPr="00000000" w14:paraId="0000000E">
      <w:pPr>
        <w:spacing w:after="100" w:before="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 mě bylo nejtěžší najít si v Česku přátele. Na začátku jsem vůbec nevěděl, jak na to. Díky některým z mých kurzů na univerzitě jsem poznal pár nových kamarádů, ale většinou to byli cizinci, se kterými jsem však mluvil výhradně česky. Skoro všechny své ostatní české přátele jsem potkal přes seznamky nebo v různých městských dobrovolných skupinách, ale ty jsem v těch krátkých pěti měsících moc dobře nepoznal.  </w:t>
      </w:r>
    </w:p>
    <w:p w:rsidR="00000000" w:rsidDel="00000000" w:rsidP="00000000" w:rsidRDefault="00000000" w:rsidRPr="00000000" w14:paraId="0000000F">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