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D" w:rsidRDefault="00B921E1" w:rsidP="00251B16">
      <w:pPr>
        <w:pStyle w:val="Nadpis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267</wp:posOffset>
            </wp:positionV>
            <wp:extent cx="2294255" cy="3321050"/>
            <wp:effectExtent l="0" t="0" r="0" b="0"/>
            <wp:wrapSquare wrapText="bothSides"/>
            <wp:docPr id="3" name="Obrázek 3" descr="https://scontent-frx5-1.xx.fbcdn.net/v/t34.0-12/26638402_2246524195373940_1121674229_n.jpg?oh=49de3afb5ee9bc7b3b0150e49a360a8b&amp;oe=5A52C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34.0-12/26638402_2246524195373940_1121674229_n.jpg?oh=49de3afb5ee9bc7b3b0150e49a360a8b&amp;oe=5A52C4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16">
        <w:t xml:space="preserve">Jižní Amerika </w:t>
      </w:r>
    </w:p>
    <w:p w:rsidR="004A5053" w:rsidRDefault="004A5053" w:rsidP="00251B16"/>
    <w:p w:rsidR="004A5053" w:rsidRDefault="004A5053" w:rsidP="00773836">
      <w:pPr>
        <w:pStyle w:val="Nadpis3"/>
      </w:pPr>
      <w:r>
        <w:t xml:space="preserve">Státy Jižní Ameriky </w:t>
      </w:r>
    </w:p>
    <w:p w:rsidR="004A5053" w:rsidRPr="004A5053" w:rsidRDefault="004A5053" w:rsidP="004A5053">
      <w:pPr>
        <w:spacing w:after="40"/>
      </w:pP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Argentina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Bolívie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>Brazílie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Ekvádor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Guyana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Chile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Kolumbie 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Paraguay </w:t>
      </w:r>
    </w:p>
    <w:p w:rsidR="004A5053" w:rsidRDefault="00B921E1" w:rsidP="00623ABB">
      <w:pPr>
        <w:pStyle w:val="Odstavecseseznamem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4386805</wp:posOffset>
                </wp:positionH>
                <wp:positionV relativeFrom="paragraph">
                  <wp:posOffset>48444</wp:posOffset>
                </wp:positionV>
                <wp:extent cx="457200" cy="1404620"/>
                <wp:effectExtent l="0" t="0" r="19050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836" w:rsidRPr="00773836" w:rsidRDefault="00773836">
                            <w:pPr>
                              <w:rPr>
                                <w:sz w:val="24"/>
                              </w:rPr>
                            </w:pPr>
                            <w:r w:rsidRPr="00773836">
                              <w:rPr>
                                <w:sz w:val="24"/>
                              </w:rPr>
                              <w:t>14.</w:t>
                            </w:r>
                          </w:p>
                          <w:p w:rsidR="00773836" w:rsidRPr="00773836" w:rsidRDefault="00773836">
                            <w:pPr>
                              <w:rPr>
                                <w:sz w:val="24"/>
                              </w:rPr>
                            </w:pPr>
                            <w:r w:rsidRPr="00773836">
                              <w:rPr>
                                <w:sz w:val="24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5.4pt;margin-top:3.8pt;width:3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" strokecolor="white [3212]">
                <v:textbox style="mso-fit-shape-to-text:t">
                  <w:txbxContent>
                    <w:p w:rsidR="00773836" w:rsidRPr="00773836" w:rsidRDefault="00773836">
                      <w:pPr>
                        <w:rPr>
                          <w:sz w:val="24"/>
                        </w:rPr>
                      </w:pPr>
                      <w:r w:rsidRPr="00773836">
                        <w:rPr>
                          <w:sz w:val="24"/>
                        </w:rPr>
                        <w:t>14.</w:t>
                      </w:r>
                    </w:p>
                    <w:p w:rsidR="00773836" w:rsidRPr="00773836" w:rsidRDefault="00773836">
                      <w:pPr>
                        <w:rPr>
                          <w:sz w:val="24"/>
                        </w:rPr>
                      </w:pPr>
                      <w:r w:rsidRPr="00773836">
                        <w:rPr>
                          <w:sz w:val="24"/>
                        </w:rPr>
                        <w:t>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053">
        <w:t>Peru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>Surinam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>Uruguay</w:t>
      </w:r>
    </w:p>
    <w:p w:rsidR="004A5053" w:rsidRDefault="004A5053" w:rsidP="00623ABB">
      <w:pPr>
        <w:pStyle w:val="Odstavecseseznamem"/>
        <w:numPr>
          <w:ilvl w:val="0"/>
          <w:numId w:val="1"/>
        </w:numPr>
      </w:pPr>
      <w:r>
        <w:t xml:space="preserve">Venezuela </w:t>
      </w:r>
    </w:p>
    <w:p w:rsidR="00623ABB" w:rsidRDefault="00221CC6" w:rsidP="00623ABB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4002569</wp:posOffset>
                </wp:positionH>
                <wp:positionV relativeFrom="paragraph">
                  <wp:posOffset>94308</wp:posOffset>
                </wp:positionV>
                <wp:extent cx="165100" cy="153322"/>
                <wp:effectExtent l="19050" t="0" r="44450" b="37465"/>
                <wp:wrapNone/>
                <wp:docPr id="193" name="Srd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3322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608A" id="Srdce 193" o:spid="_x0000_s1026" style="position:absolute;margin-left:315.15pt;margin-top:7.45pt;width:13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" path="m82550,38331v34396,-89438,168540,,,114991c-85990,38331,48154,-51107,82550,38331xe" fillcolor="#70ad47 [3209]" strokecolor="white [3201]" strokeweight="1.5pt">
                <v:stroke joinstyle="miter"/>
                <v:path arrowok="t" o:connecttype="custom" o:connectlocs="82550,38331;82550,153322;82550,38331" o:connectangles="0,0,0"/>
              </v:shape>
            </w:pict>
          </mc:Fallback>
        </mc:AlternateContent>
      </w:r>
      <w:r w:rsidR="00B921E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11430</wp:posOffset>
                </wp:positionV>
                <wp:extent cx="2360930" cy="1504315"/>
                <wp:effectExtent l="0" t="0" r="19685" b="1968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1E1" w:rsidRDefault="00221CC6" w:rsidP="00221CC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Povolné manželství a adopce dítěte u stejného pohlaví </w:t>
                            </w:r>
                          </w:p>
                          <w:p w:rsidR="00221CC6" w:rsidRDefault="00221CC6" w:rsidP="00221CC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Povoleno registrované partnerství </w:t>
                            </w:r>
                          </w:p>
                          <w:p w:rsidR="00221CC6" w:rsidRDefault="00221CC6" w:rsidP="00221CC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Povolen sexuální styk </w:t>
                            </w:r>
                          </w:p>
                          <w:p w:rsidR="00221CC6" w:rsidRDefault="00221CC6" w:rsidP="00221CC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Nepovolen sexuální styk</w:t>
                            </w:r>
                          </w:p>
                          <w:p w:rsidR="00221CC6" w:rsidRDefault="00221CC6" w:rsidP="00221CC6">
                            <w:pPr>
                              <w:ind w:left="360"/>
                            </w:pPr>
                          </w:p>
                          <w:p w:rsidR="00221CC6" w:rsidRDefault="00221CC6" w:rsidP="00221CC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35pt;margin-top:.9pt;width:185.9pt;height:118.4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" strokecolor="white [3212]">
                <v:textbox>
                  <w:txbxContent>
                    <w:p w:rsidR="00B921E1" w:rsidRDefault="00221CC6" w:rsidP="00221CC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</w:pPr>
                      <w:r>
                        <w:t xml:space="preserve">Povolné manželství a adopce dítěte u stejného pohlaví </w:t>
                      </w:r>
                    </w:p>
                    <w:p w:rsidR="00221CC6" w:rsidRDefault="00221CC6" w:rsidP="00221CC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</w:pPr>
                      <w:r>
                        <w:t xml:space="preserve">Povoleno registrované partnerství </w:t>
                      </w:r>
                    </w:p>
                    <w:p w:rsidR="00221CC6" w:rsidRDefault="00221CC6" w:rsidP="00221CC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</w:pPr>
                      <w:r>
                        <w:t xml:space="preserve">Povolen sexuální styk </w:t>
                      </w:r>
                    </w:p>
                    <w:p w:rsidR="00221CC6" w:rsidRDefault="00221CC6" w:rsidP="00221CC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</w:pPr>
                      <w:r>
                        <w:t>Nepovolen sexuální styk</w:t>
                      </w:r>
                    </w:p>
                    <w:p w:rsidR="00221CC6" w:rsidRDefault="00221CC6" w:rsidP="00221CC6">
                      <w:pPr>
                        <w:ind w:left="360"/>
                      </w:pPr>
                    </w:p>
                    <w:p w:rsidR="00221CC6" w:rsidRDefault="00221CC6" w:rsidP="00221CC6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ABB" w:rsidRDefault="00623ABB" w:rsidP="00773836">
      <w:pPr>
        <w:pStyle w:val="Nadpis3"/>
      </w:pPr>
      <w:r>
        <w:t xml:space="preserve">Závislá území </w:t>
      </w:r>
    </w:p>
    <w:p w:rsidR="00623ABB" w:rsidRDefault="00623ABB" w:rsidP="00623ABB">
      <w:pPr>
        <w:pStyle w:val="Odstavecseseznamem"/>
        <w:numPr>
          <w:ilvl w:val="0"/>
          <w:numId w:val="1"/>
        </w:numPr>
      </w:pPr>
      <w:r>
        <w:t xml:space="preserve">Francouzská Guyana </w:t>
      </w:r>
    </w:p>
    <w:p w:rsidR="00623ABB" w:rsidRDefault="00221CC6" w:rsidP="00623ABB">
      <w:pPr>
        <w:pStyle w:val="Odstavecseseznamem"/>
        <w:numPr>
          <w:ilvl w:val="0"/>
          <w:numId w:val="1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3990667</wp:posOffset>
                </wp:positionH>
                <wp:positionV relativeFrom="paragraph">
                  <wp:posOffset>19050</wp:posOffset>
                </wp:positionV>
                <wp:extent cx="171081" cy="146685"/>
                <wp:effectExtent l="19050" t="0" r="38735" b="43815"/>
                <wp:wrapNone/>
                <wp:docPr id="29" name="Srd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4668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A907" id="Srdce 29" o:spid="_x0000_s1026" style="position:absolute;margin-left:314.25pt;margin-top:1.5pt;width:13.45pt;height:1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" path="m85541,36671v35641,-85566,174645,,,110014c-89105,36671,49899,-48895,85541,36671xe" fillcolor="#ed7d31 [3205]" strokecolor="white [3201]" strokeweight="1.5pt">
                <v:stroke joinstyle="miter"/>
                <v:path arrowok="t" o:connecttype="custom" o:connectlocs="85541,36671;85541,146685;85541,36671" o:connectangles="0,0,0"/>
              </v:shape>
            </w:pict>
          </mc:Fallback>
        </mc:AlternateContent>
      </w:r>
      <w:r w:rsidR="00623ABB">
        <w:t xml:space="preserve">Falklandy </w:t>
      </w:r>
    </w:p>
    <w:p w:rsidR="00623ABB" w:rsidRPr="00773836" w:rsidRDefault="00221CC6" w:rsidP="00623ABB">
      <w:pPr>
        <w:pStyle w:val="Odstavecseseznamem"/>
        <w:numPr>
          <w:ilvl w:val="0"/>
          <w:numId w:val="1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3990401</wp:posOffset>
                </wp:positionH>
                <wp:positionV relativeFrom="paragraph">
                  <wp:posOffset>183044</wp:posOffset>
                </wp:positionV>
                <wp:extent cx="171081" cy="153670"/>
                <wp:effectExtent l="19050" t="0" r="38735" b="36830"/>
                <wp:wrapNone/>
                <wp:docPr id="31" name="Srd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1" cy="1536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947B" id="Srdce 31" o:spid="_x0000_s1026" style="position:absolute;margin-left:314.2pt;margin-top:14.4pt;width:13.45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81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" path="m85541,38418v35641,-89641,174645,,,115252c-89105,38418,49899,-51223,85541,38418xe" fillcolor="red" strokecolor="white [3201]" strokeweight="1.5pt">
                <v:stroke joinstyle="miter"/>
                <v:path arrowok="t" o:connecttype="custom" o:connectlocs="85541,38418;85541,153670;85541,38418" o:connectangles="0,0,0"/>
              </v:shape>
            </w:pict>
          </mc:Fallback>
        </mc:AlternateContent>
      </w:r>
      <w:r w:rsidR="00623ABB" w:rsidRPr="00623ABB">
        <w:rPr>
          <w:rFonts w:cstheme="minorHAnsi"/>
          <w:shd w:val="clear" w:color="auto" w:fill="FFFFFF"/>
        </w:rPr>
        <w:t>Jižní Georgie a Jižní Sandwichovy ostrovy</w:t>
      </w:r>
      <w:r w:rsidR="00773836">
        <w:rPr>
          <w:rFonts w:cstheme="minorHAnsi"/>
          <w:shd w:val="clear" w:color="auto" w:fill="FFFFFF"/>
        </w:rPr>
        <w:t xml:space="preserve"> </w:t>
      </w:r>
    </w:p>
    <w:p w:rsidR="004A5053" w:rsidRDefault="00221CC6" w:rsidP="00773836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4006932</wp:posOffset>
                </wp:positionH>
                <wp:positionV relativeFrom="paragraph">
                  <wp:posOffset>98404</wp:posOffset>
                </wp:positionV>
                <wp:extent cx="165181" cy="159037"/>
                <wp:effectExtent l="19050" t="0" r="44450" b="31750"/>
                <wp:wrapNone/>
                <wp:docPr id="192" name="Srd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" cy="159037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F666D" id="Srdce 192" o:spid="_x0000_s1026" style="position:absolute;margin-left:315.5pt;margin-top:7.75pt;width:13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81,15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" path="m82591,39759v34412,-92771,168622,,,119278c-86032,39759,48178,-53012,82591,39759xe" fillcolor="black [3200]" strokecolor="white [3201]" strokeweight="1.5pt">
                <v:stroke joinstyle="miter"/>
                <v:path arrowok="t" o:connecttype="custom" o:connectlocs="82591,39759;82591,159037;82591,39759" o:connectangles="0,0,0"/>
              </v:shape>
            </w:pict>
          </mc:Fallback>
        </mc:AlternateContent>
      </w:r>
    </w:p>
    <w:p w:rsidR="00CC2088" w:rsidRPr="00CC2088" w:rsidRDefault="00FB4221" w:rsidP="00B15430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40435</wp:posOffset>
                </wp:positionV>
                <wp:extent cx="176530" cy="153035"/>
                <wp:effectExtent l="19050" t="0" r="33020" b="37465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1E00" id="Srdce 4" o:spid="_x0000_s1026" style="position:absolute;margin-left:1.15pt;margin-top:3.2pt;width:13.9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773836">
        <w:t>Argentina</w:t>
      </w:r>
    </w:p>
    <w:p w:rsidR="00C664B9" w:rsidRDefault="00CC2088" w:rsidP="00CC208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Argentina zlegalizovala stejnopohlavní sexuální styk r</w:t>
      </w:r>
      <w:r w:rsidR="00E65F81">
        <w:rPr>
          <w:rFonts w:cstheme="minorHAnsi"/>
          <w:shd w:val="clear" w:color="auto" w:fill="FFFFFF"/>
        </w:rPr>
        <w:t xml:space="preserve">oku </w:t>
      </w:r>
      <w:r>
        <w:rPr>
          <w:rFonts w:cstheme="minorHAnsi"/>
          <w:shd w:val="clear" w:color="auto" w:fill="FFFFFF"/>
        </w:rPr>
        <w:t xml:space="preserve">1887 </w:t>
      </w:r>
      <w:r w:rsidR="00E65F81">
        <w:rPr>
          <w:rFonts w:cstheme="minorHAnsi"/>
          <w:shd w:val="clear" w:color="auto" w:fill="FFFFFF"/>
        </w:rPr>
        <w:t xml:space="preserve">a </w:t>
      </w:r>
      <w:r w:rsidRPr="00E65F81">
        <w:rPr>
          <w:rFonts w:cstheme="minorHAnsi"/>
          <w:shd w:val="clear" w:color="auto" w:fill="FFFFFF"/>
        </w:rPr>
        <w:t>legální věk způsobilosti k pohlavnímu styku je pro obě orientace stanoven na 15 let.</w:t>
      </w:r>
      <w:r w:rsidR="00E65F81">
        <w:rPr>
          <w:rFonts w:cstheme="minorHAnsi"/>
          <w:shd w:val="clear" w:color="auto" w:fill="FFFFFF"/>
        </w:rPr>
        <w:t xml:space="preserve"> Tento stát je 1. zemí v Latinské Americe, který zlegalizoval stejnopohlavní manželství, 2. zemí na americké půdě a 10. zemí ve světě. </w:t>
      </w:r>
      <w:r w:rsidR="00E65F81" w:rsidRPr="00E65F81">
        <w:rPr>
          <w:rFonts w:cstheme="minorHAnsi"/>
          <w:shd w:val="clear" w:color="auto" w:fill="FFFFFF"/>
        </w:rPr>
        <w:t xml:space="preserve">Homosexuální páry zde mají zcela rovný přístup ke všem právním institutům náležících heterosexuálním párům jako je </w:t>
      </w:r>
      <w:r w:rsidR="00E65F81" w:rsidRPr="00CC2B98">
        <w:rPr>
          <w:rFonts w:cstheme="minorHAnsi"/>
          <w:u w:val="single"/>
          <w:shd w:val="clear" w:color="auto" w:fill="FFFFFF"/>
        </w:rPr>
        <w:t>manželství</w:t>
      </w:r>
      <w:r w:rsidR="00E65F81" w:rsidRPr="00E65F81">
        <w:rPr>
          <w:rFonts w:cstheme="minorHAnsi"/>
          <w:shd w:val="clear" w:color="auto" w:fill="FFFFFF"/>
        </w:rPr>
        <w:t xml:space="preserve"> </w:t>
      </w:r>
      <w:r w:rsidR="00C664B9">
        <w:rPr>
          <w:rFonts w:cstheme="minorHAnsi"/>
          <w:shd w:val="clear" w:color="auto" w:fill="FFFFFF"/>
        </w:rPr>
        <w:t xml:space="preserve">(od </w:t>
      </w:r>
      <w:r w:rsidR="00C664B9" w:rsidRPr="00CC2B98">
        <w:rPr>
          <w:rFonts w:cstheme="minorHAnsi"/>
          <w:sz w:val="21"/>
          <w:szCs w:val="21"/>
          <w:shd w:val="clear" w:color="auto" w:fill="FFFFFF"/>
        </w:rPr>
        <w:t>15. července 2010</w:t>
      </w:r>
      <w:r w:rsidR="00C664B9">
        <w:rPr>
          <w:rFonts w:cstheme="minorHAnsi"/>
          <w:sz w:val="21"/>
          <w:szCs w:val="21"/>
          <w:shd w:val="clear" w:color="auto" w:fill="FFFFFF"/>
        </w:rPr>
        <w:t xml:space="preserve">) </w:t>
      </w:r>
      <w:r w:rsidR="00E65F81" w:rsidRPr="00CC2B98">
        <w:rPr>
          <w:rFonts w:cstheme="minorHAnsi"/>
          <w:shd w:val="clear" w:color="auto" w:fill="FFFFFF"/>
        </w:rPr>
        <w:t xml:space="preserve">a </w:t>
      </w:r>
      <w:r w:rsidR="00E65F81" w:rsidRPr="00E65F81">
        <w:rPr>
          <w:rFonts w:cstheme="minorHAnsi"/>
          <w:shd w:val="clear" w:color="auto" w:fill="FFFFFF"/>
        </w:rPr>
        <w:t xml:space="preserve">plná </w:t>
      </w:r>
      <w:r w:rsidR="00E65F81" w:rsidRPr="00CC2B98">
        <w:rPr>
          <w:rFonts w:cstheme="minorHAnsi"/>
          <w:u w:val="single"/>
          <w:shd w:val="clear" w:color="auto" w:fill="FFFFFF"/>
        </w:rPr>
        <w:t>adopční práva</w:t>
      </w:r>
      <w:r w:rsidR="00C664B9">
        <w:rPr>
          <w:rFonts w:cstheme="minorHAnsi"/>
          <w:shd w:val="clear" w:color="auto" w:fill="FFFFFF"/>
        </w:rPr>
        <w:t xml:space="preserve"> (od stejného roku).</w:t>
      </w:r>
    </w:p>
    <w:p w:rsidR="00E65F81" w:rsidRDefault="00E65F81" w:rsidP="00CC2088">
      <w:pPr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Ačkoliv stejnopohlavní sexuální aktivita byla na tomto území legalizována již roku 1887, veřejnost měla k homosexualitě stále negativní postoj. Mezi první LGBT </w:t>
      </w:r>
      <w:r w:rsidR="00CC2B98" w:rsidRPr="00CC2B98">
        <w:rPr>
          <w:rFonts w:cstheme="minorHAnsi"/>
        </w:rPr>
        <w:t>(</w:t>
      </w:r>
      <w:r w:rsidR="00CC2B98" w:rsidRPr="00CC2B98">
        <w:rPr>
          <w:rFonts w:cstheme="minorHAnsi"/>
          <w:sz w:val="21"/>
          <w:szCs w:val="21"/>
          <w:shd w:val="clear" w:color="auto" w:fill="FFFFFF"/>
        </w:rPr>
        <w:t>práva </w:t>
      </w:r>
      <w:r w:rsidR="00CC2B98" w:rsidRPr="00CC2B98">
        <w:rPr>
          <w:rFonts w:cstheme="minorHAnsi"/>
          <w:bCs/>
          <w:sz w:val="21"/>
          <w:szCs w:val="21"/>
          <w:shd w:val="clear" w:color="auto" w:fill="FFFFFF"/>
        </w:rPr>
        <w:t>leseb, gayů, bisexuálů a transsexuálů)</w:t>
      </w:r>
      <w:r w:rsidR="00CC2B98">
        <w:rPr>
          <w:rFonts w:cstheme="minorHAnsi"/>
          <w:bCs/>
          <w:sz w:val="21"/>
          <w:szCs w:val="21"/>
          <w:shd w:val="clear" w:color="auto" w:fill="FFFFFF"/>
        </w:rPr>
        <w:t xml:space="preserve"> hnutí patří </w:t>
      </w:r>
      <w:r w:rsidR="00CC2B98" w:rsidRPr="00CC2B98">
        <w:rPr>
          <w:rFonts w:cstheme="minorHAnsi"/>
          <w:iCs/>
          <w:shd w:val="clear" w:color="auto" w:fill="FFFFFF"/>
        </w:rPr>
        <w:t>Muestra Mundo</w:t>
      </w:r>
      <w:r w:rsidR="00CC2B98" w:rsidRPr="00CC2B98">
        <w:rPr>
          <w:rFonts w:cstheme="minorHAnsi"/>
          <w:shd w:val="clear" w:color="auto" w:fill="FFFFFF"/>
        </w:rPr>
        <w:t> (1969) a </w:t>
      </w:r>
      <w:r w:rsidR="00CC2B98" w:rsidRPr="00CC2B98">
        <w:rPr>
          <w:rFonts w:cstheme="minorHAnsi"/>
          <w:iCs/>
          <w:shd w:val="clear" w:color="auto" w:fill="FFFFFF"/>
        </w:rPr>
        <w:t>Safo</w:t>
      </w:r>
      <w:r w:rsidR="00CC2B98" w:rsidRPr="00CC2B98">
        <w:rPr>
          <w:rFonts w:cstheme="minorHAnsi"/>
          <w:shd w:val="clear" w:color="auto" w:fill="FFFFFF"/>
        </w:rPr>
        <w:t> (1972)</w:t>
      </w:r>
      <w:r w:rsidR="00CC2B98">
        <w:rPr>
          <w:rFonts w:cstheme="minorHAnsi"/>
          <w:shd w:val="clear" w:color="auto" w:fill="FFFFFF"/>
        </w:rPr>
        <w:t xml:space="preserve">. Bojovali za rozšíření občanských práv o práva pro homosexuály. Roku 1982 byl otevřen první gay bar. </w:t>
      </w:r>
      <w:r w:rsidR="00B80EF2">
        <w:rPr>
          <w:rFonts w:cstheme="minorHAnsi"/>
          <w:shd w:val="clear" w:color="auto" w:fill="FFFFFF"/>
        </w:rPr>
        <w:t xml:space="preserve">Roku 1987 bylo založeno hnutí </w:t>
      </w:r>
      <w:r w:rsidR="00B80EF2" w:rsidRPr="00B80EF2">
        <w:rPr>
          <w:rFonts w:cstheme="minorHAnsi"/>
          <w:iCs/>
          <w:shd w:val="clear" w:color="auto" w:fill="FFFFFF"/>
        </w:rPr>
        <w:t>Cuadernos de Existencia Lesbiana</w:t>
      </w:r>
      <w:r w:rsidR="00B80EF2">
        <w:rPr>
          <w:rFonts w:cstheme="minorHAnsi"/>
          <w:iCs/>
          <w:shd w:val="clear" w:color="auto" w:fill="FFFFFF"/>
        </w:rPr>
        <w:t>, které bojuje za práva leseb a bisexuálních žen.</w:t>
      </w:r>
      <w:r w:rsidR="00B80EF2" w:rsidRPr="00B80EF2">
        <w:rPr>
          <w:rFonts w:cstheme="minorHAnsi"/>
          <w:iCs/>
          <w:shd w:val="clear" w:color="auto" w:fill="FFFFFF"/>
        </w:rPr>
        <w:t xml:space="preserve"> </w:t>
      </w:r>
      <w:r w:rsidR="00B80EF2" w:rsidRPr="00B80EF2">
        <w:rPr>
          <w:rFonts w:cstheme="minorHAnsi"/>
          <w:shd w:val="clear" w:color="auto" w:fill="FFFFFF"/>
        </w:rPr>
        <w:t>V r. 2007 se konal Mezinárodní gay světový pohár v </w:t>
      </w:r>
      <w:hyperlink r:id="rId7" w:tooltip="Buenos Aires" w:history="1">
        <w:r w:rsidR="00B80EF2" w:rsidRPr="00B80EF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Buenos Aires</w:t>
        </w:r>
      </w:hyperlink>
      <w:r w:rsidR="00B80EF2" w:rsidRPr="00B80EF2">
        <w:rPr>
          <w:rFonts w:cstheme="minorHAnsi"/>
          <w:shd w:val="clear" w:color="auto" w:fill="FFFFFF"/>
        </w:rPr>
        <w:t> s argentinským vítězným týme</w:t>
      </w:r>
      <w:r w:rsidR="00B80EF2">
        <w:rPr>
          <w:rFonts w:cstheme="minorHAnsi"/>
          <w:shd w:val="clear" w:color="auto" w:fill="FFFFFF"/>
        </w:rPr>
        <w:t>m a 75% obyvatel tohoto města podporovalo práva gayů a leseb uzavírat sňatek.</w:t>
      </w:r>
    </w:p>
    <w:p w:rsidR="009B744C" w:rsidRDefault="00B15430" w:rsidP="00CC2088">
      <w:pPr>
        <w:rPr>
          <w:rFonts w:cstheme="minorHAnsi"/>
          <w:shd w:val="clear" w:color="auto" w:fill="FFFFFF"/>
        </w:rPr>
      </w:pPr>
      <w:r>
        <w:rPr>
          <w:rFonts w:cstheme="minorHAnsi"/>
        </w:rPr>
        <w:t>Jediné,</w:t>
      </w:r>
      <w:r w:rsidR="009B744C">
        <w:rPr>
          <w:rFonts w:cstheme="minorHAnsi"/>
        </w:rPr>
        <w:t xml:space="preserve"> co </w:t>
      </w:r>
      <w:r w:rsidR="009B744C" w:rsidRPr="00E061C8">
        <w:rPr>
          <w:rFonts w:cstheme="minorHAnsi"/>
          <w:u w:val="single"/>
        </w:rPr>
        <w:t>není zlegalizováno</w:t>
      </w:r>
      <w:r w:rsidR="009B744C">
        <w:rPr>
          <w:rFonts w:cstheme="minorHAnsi"/>
        </w:rPr>
        <w:t xml:space="preserve"> je </w:t>
      </w:r>
      <w:r w:rsidR="009B744C" w:rsidRPr="00B15430">
        <w:rPr>
          <w:rFonts w:cstheme="minorHAnsi"/>
          <w:u w:val="single"/>
        </w:rPr>
        <w:t>náhradní mateřství</w:t>
      </w:r>
      <w:r w:rsidR="009B744C">
        <w:rPr>
          <w:rFonts w:cstheme="minorHAnsi"/>
        </w:rPr>
        <w:t xml:space="preserve"> pro gay páry</w:t>
      </w:r>
      <w:r>
        <w:rPr>
          <w:rFonts w:cstheme="minorHAnsi"/>
        </w:rPr>
        <w:t xml:space="preserve"> (</w:t>
      </w:r>
      <w:r w:rsidRPr="00B15430">
        <w:rPr>
          <w:rFonts w:cstheme="minorHAnsi"/>
          <w:shd w:val="clear" w:color="auto" w:fill="FFFFFF"/>
        </w:rPr>
        <w:t>situace, kdy je embryo biologických rodičů implantováno do dělohy </w:t>
      </w:r>
      <w:r w:rsidRPr="00B15430">
        <w:rPr>
          <w:rFonts w:cstheme="minorHAnsi"/>
          <w:bCs/>
          <w:shd w:val="clear" w:color="auto" w:fill="FFFFFF"/>
        </w:rPr>
        <w:t>náhradní</w:t>
      </w:r>
      <w:r w:rsidRPr="00B15430">
        <w:rPr>
          <w:rFonts w:cstheme="minorHAnsi"/>
          <w:shd w:val="clear" w:color="auto" w:fill="FFFFFF"/>
        </w:rPr>
        <w:t> matky</w:t>
      </w:r>
      <w:r>
        <w:rPr>
          <w:rFonts w:cstheme="minorHAnsi"/>
          <w:shd w:val="clear" w:color="auto" w:fill="FFFFFF"/>
        </w:rPr>
        <w:t>).</w:t>
      </w:r>
    </w:p>
    <w:p w:rsidR="00B15430" w:rsidRDefault="00B15430" w:rsidP="00CC2088">
      <w:pPr>
        <w:rPr>
          <w:rFonts w:cstheme="minorHAnsi"/>
        </w:rPr>
      </w:pPr>
    </w:p>
    <w:p w:rsidR="00BD1E75" w:rsidRDefault="00BD1E75" w:rsidP="00CC2088">
      <w:pPr>
        <w:rPr>
          <w:rFonts w:cstheme="minorHAnsi"/>
        </w:rPr>
      </w:pPr>
    </w:p>
    <w:p w:rsidR="00B15430" w:rsidRDefault="008651A2" w:rsidP="00B15430">
      <w:pPr>
        <w:pStyle w:val="Nadpis2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-3195</wp:posOffset>
                </wp:positionH>
                <wp:positionV relativeFrom="page">
                  <wp:posOffset>914400</wp:posOffset>
                </wp:positionV>
                <wp:extent cx="200025" cy="170180"/>
                <wp:effectExtent l="19050" t="0" r="47625" b="39370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B659" id="Srdce 6" o:spid="_x0000_s1026" style="position:absolute;margin-left:-.25pt;margin-top:1in;width:15.7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  <w10:wrap anchory="page"/>
              </v:shape>
            </w:pict>
          </mc:Fallback>
        </mc:AlternateContent>
      </w:r>
      <w:r w:rsidR="00B15430">
        <w:t xml:space="preserve">Bolívie </w:t>
      </w:r>
    </w:p>
    <w:p w:rsidR="00BD1E75" w:rsidRDefault="00B15430" w:rsidP="00B15430">
      <w:pPr>
        <w:rPr>
          <w:rFonts w:cstheme="minorHAnsi"/>
          <w:shd w:val="clear" w:color="auto" w:fill="FFFFFF"/>
        </w:rPr>
      </w:pPr>
      <w:r w:rsidRPr="00BD1E75">
        <w:rPr>
          <w:rFonts w:cstheme="minorHAnsi"/>
          <w:shd w:val="clear" w:color="auto" w:fill="FFFFFF"/>
        </w:rPr>
        <w:t xml:space="preserve">Mužský i ženský </w:t>
      </w:r>
      <w:r w:rsidRPr="00E061C8">
        <w:rPr>
          <w:rFonts w:cstheme="minorHAnsi"/>
          <w:u w:val="single"/>
          <w:shd w:val="clear" w:color="auto" w:fill="FFFFFF"/>
        </w:rPr>
        <w:t>stejnopohlavní sexuální styk</w:t>
      </w:r>
      <w:r w:rsidRPr="00BD1E75">
        <w:rPr>
          <w:rFonts w:cstheme="minorHAnsi"/>
          <w:shd w:val="clear" w:color="auto" w:fill="FFFFFF"/>
        </w:rPr>
        <w:t xml:space="preserve"> je v </w:t>
      </w:r>
      <w:hyperlink r:id="rId8" w:tooltip="Bolívie" w:history="1">
        <w:r w:rsidRPr="00BD1E75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Bolívii</w:t>
        </w:r>
      </w:hyperlink>
      <w:r w:rsidRPr="00BD1E75">
        <w:rPr>
          <w:rFonts w:cstheme="minorHAnsi"/>
          <w:shd w:val="clear" w:color="auto" w:fill="FFFFFF"/>
        </w:rPr>
        <w:t> legální.</w:t>
      </w:r>
      <w:r w:rsidR="00BD1E75" w:rsidRPr="00BD1E75">
        <w:rPr>
          <w:rFonts w:cstheme="minorHAnsi"/>
          <w:shd w:val="clear" w:color="auto" w:fill="FFFFFF"/>
        </w:rPr>
        <w:t xml:space="preserve"> Také zde existují antidiskriminační zákony v zaměstnání a v přístupu ke zboží a službám (od roku 2009).</w:t>
      </w:r>
      <w:r w:rsidR="00BD1E75">
        <w:rPr>
          <w:rFonts w:cstheme="minorHAnsi"/>
          <w:shd w:val="clear" w:color="auto" w:fill="FFFFFF"/>
        </w:rPr>
        <w:t xml:space="preserve"> Zákony proti zločinům z nenávisti zahrnující jak homofobní a transfobní útoky (od roku 2010). Roku 2015 bylo dovoleno gayům a lesbám sloužit v armádě. </w:t>
      </w:r>
    </w:p>
    <w:p w:rsidR="00B15430" w:rsidRDefault="00BD1E75" w:rsidP="00B15430">
      <w:pPr>
        <w:rPr>
          <w:rFonts w:cstheme="minorHAnsi"/>
          <w:szCs w:val="21"/>
          <w:shd w:val="clear" w:color="auto" w:fill="FFFFFF"/>
        </w:rPr>
      </w:pPr>
      <w:r w:rsidRPr="00BD1E75">
        <w:rPr>
          <w:rFonts w:cstheme="minorHAnsi"/>
          <w:szCs w:val="21"/>
          <w:shd w:val="clear" w:color="auto" w:fill="FFFFFF"/>
        </w:rPr>
        <w:t>21. září 2015 předala místní LGBT organizace bolivijskému shromáždění návrh legalizující stejnopohlavní svazky pod názvem "Dohoda o rodině". Pokud projde legislativním procesem, stejnopohlavní páry získají zcela stejná práva jako mají páry různopohlavní, s výjimkou osvojitelských práv</w:t>
      </w:r>
      <w:r>
        <w:rPr>
          <w:rFonts w:cstheme="minorHAnsi"/>
          <w:szCs w:val="21"/>
          <w:shd w:val="clear" w:color="auto" w:fill="FFFFFF"/>
        </w:rPr>
        <w:t xml:space="preserve">. </w:t>
      </w:r>
      <w:r w:rsidRPr="00BD1E75">
        <w:rPr>
          <w:rFonts w:cstheme="minorHAnsi"/>
          <w:szCs w:val="21"/>
          <w:u w:val="single"/>
          <w:shd w:val="clear" w:color="auto" w:fill="FFFFFF"/>
        </w:rPr>
        <w:t>Stejnopohlavní soužití</w:t>
      </w:r>
      <w:r>
        <w:rPr>
          <w:rFonts w:cstheme="minorHAnsi"/>
          <w:szCs w:val="21"/>
          <w:shd w:val="clear" w:color="auto" w:fill="FFFFFF"/>
        </w:rPr>
        <w:t xml:space="preserve"> (registrované </w:t>
      </w:r>
      <w:r w:rsidR="008651A2">
        <w:rPr>
          <w:rFonts w:cstheme="minorHAnsi"/>
          <w:szCs w:val="21"/>
          <w:shd w:val="clear" w:color="auto" w:fill="FFFFFF"/>
        </w:rPr>
        <w:t>partnerství) –</w:t>
      </w:r>
      <w:r>
        <w:rPr>
          <w:rFonts w:cstheme="minorHAnsi"/>
          <w:szCs w:val="21"/>
          <w:shd w:val="clear" w:color="auto" w:fill="FFFFFF"/>
        </w:rPr>
        <w:t xml:space="preserve"> </w:t>
      </w:r>
      <w:r w:rsidRPr="00E061C8">
        <w:rPr>
          <w:rFonts w:cstheme="minorHAnsi"/>
          <w:szCs w:val="21"/>
          <w:u w:val="single"/>
          <w:shd w:val="clear" w:color="auto" w:fill="FFFFFF"/>
        </w:rPr>
        <w:t>navrženo</w:t>
      </w:r>
      <w:r>
        <w:rPr>
          <w:rFonts w:cstheme="minorHAnsi"/>
          <w:szCs w:val="21"/>
          <w:shd w:val="clear" w:color="auto" w:fill="FFFFFF"/>
        </w:rPr>
        <w:t>.</w:t>
      </w:r>
    </w:p>
    <w:p w:rsidR="00BD1E75" w:rsidRDefault="00D410A5" w:rsidP="00B15430">
      <w:pPr>
        <w:rPr>
          <w:rFonts w:cstheme="minorHAnsi"/>
          <w:szCs w:val="21"/>
          <w:shd w:val="clear" w:color="auto" w:fill="FFFFFF"/>
        </w:rPr>
      </w:pPr>
      <w:r w:rsidRPr="00E061C8">
        <w:rPr>
          <w:rFonts w:cstheme="minorHAnsi"/>
          <w:szCs w:val="21"/>
          <w:shd w:val="clear" w:color="auto" w:fill="FFFFFF"/>
        </w:rPr>
        <w:t>Stejnopohlavní manželství</w:t>
      </w:r>
      <w:r>
        <w:rPr>
          <w:rFonts w:cstheme="minorHAnsi"/>
          <w:szCs w:val="21"/>
          <w:shd w:val="clear" w:color="auto" w:fill="FFFFFF"/>
        </w:rPr>
        <w:t xml:space="preserve"> roku 2009 zakázáno. Tudíž není povolena </w:t>
      </w:r>
      <w:r w:rsidRPr="00E061C8">
        <w:rPr>
          <w:rFonts w:cstheme="minorHAnsi"/>
          <w:szCs w:val="21"/>
          <w:shd w:val="clear" w:color="auto" w:fill="FFFFFF"/>
        </w:rPr>
        <w:t>adopce dítěte</w:t>
      </w:r>
      <w:r>
        <w:rPr>
          <w:rFonts w:cstheme="minorHAnsi"/>
          <w:szCs w:val="21"/>
          <w:shd w:val="clear" w:color="auto" w:fill="FFFFFF"/>
        </w:rPr>
        <w:t xml:space="preserve"> partnera a společná adopce. </w:t>
      </w:r>
    </w:p>
    <w:p w:rsidR="00D410A5" w:rsidRPr="00D410A5" w:rsidRDefault="00E061C8" w:rsidP="00B15430">
      <w:pPr>
        <w:rPr>
          <w:rFonts w:cstheme="minorHAnsi"/>
          <w:szCs w:val="21"/>
          <w:u w:val="single"/>
          <w:shd w:val="clear" w:color="auto" w:fill="FFFFFF"/>
        </w:rPr>
      </w:pPr>
      <w:r w:rsidRPr="00E061C8">
        <w:rPr>
          <w:rFonts w:cstheme="minorHAnsi"/>
          <w:szCs w:val="21"/>
          <w:shd w:val="clear" w:color="auto" w:fill="FFFFFF"/>
        </w:rPr>
        <w:t>Trans lidé</w:t>
      </w:r>
      <w:r w:rsidR="00D410A5" w:rsidRPr="00D410A5">
        <w:rPr>
          <w:rFonts w:cstheme="minorHAnsi"/>
          <w:szCs w:val="21"/>
          <w:shd w:val="clear" w:color="auto" w:fill="FFFFFF"/>
        </w:rPr>
        <w:t xml:space="preserve"> – od roku 2015 byl schválen zákon o genderové identitě (možnosti změny pohlaví).</w:t>
      </w:r>
    </w:p>
    <w:p w:rsidR="003772A5" w:rsidRDefault="003772A5" w:rsidP="00B15430">
      <w:pPr>
        <w:rPr>
          <w:rFonts w:cstheme="minorHAnsi"/>
        </w:rPr>
      </w:pPr>
    </w:p>
    <w:p w:rsidR="00D410A5" w:rsidRDefault="00B921E1" w:rsidP="00D410A5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1DA6B" wp14:editId="44B50A38">
                <wp:simplePos x="0" y="0"/>
                <wp:positionH relativeFrom="column">
                  <wp:posOffset>-2540</wp:posOffset>
                </wp:positionH>
                <wp:positionV relativeFrom="paragraph">
                  <wp:posOffset>24130</wp:posOffset>
                </wp:positionV>
                <wp:extent cx="200025" cy="170180"/>
                <wp:effectExtent l="19050" t="0" r="47625" b="3937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B9FD" id="Srdce 7" o:spid="_x0000_s1026" style="position:absolute;margin-left:-.2pt;margin-top:1.9pt;width:15.7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" path="m100013,42545v41671,-99272,204192,,,127635c-104180,42545,58341,-56727,100013,42545xe" fillcolor="#70ad47 [3209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D410A5">
        <w:t xml:space="preserve">Brazílie </w:t>
      </w:r>
    </w:p>
    <w:p w:rsidR="00D410A5" w:rsidRDefault="008651A2" w:rsidP="00D410A5">
      <w:pPr>
        <w:rPr>
          <w:rFonts w:cstheme="minorHAnsi"/>
          <w:shd w:val="clear" w:color="auto" w:fill="FFFFFF"/>
        </w:rPr>
      </w:pPr>
      <w:r>
        <w:t xml:space="preserve">V Brazílii je legální stejnopohlavní styk od roku 1930.  Je zde snížená věková hranice pro první styk pro obě orientace na 14 let. Schváleny antidiskriminační zákony (homofobní urážky, zločiny z nenávisti).  Služba v armádě </w:t>
      </w:r>
      <w:r w:rsidRPr="008651A2">
        <w:t>– Neexistují</w:t>
      </w:r>
      <w:r w:rsidRPr="008651A2">
        <w:rPr>
          <w:rFonts w:cstheme="minorHAnsi"/>
          <w:shd w:val="clear" w:color="auto" w:fill="FFFFFF"/>
        </w:rPr>
        <w:t xml:space="preserve"> žádné zákony, které by zakazovaly osobám jiné sexuální orientace působit v Brazilských ozbrojených </w:t>
      </w:r>
      <w:r w:rsidR="00FB4221" w:rsidRPr="008651A2">
        <w:rPr>
          <w:rFonts w:cstheme="minorHAnsi"/>
          <w:shd w:val="clear" w:color="auto" w:fill="FFFFFF"/>
        </w:rPr>
        <w:t>silách</w:t>
      </w:r>
      <w:r w:rsidR="00FB4221">
        <w:rPr>
          <w:rFonts w:cstheme="minorHAnsi"/>
          <w:shd w:val="clear" w:color="auto" w:fill="FFFFFF"/>
        </w:rPr>
        <w:t xml:space="preserve"> (od roku 1969)</w:t>
      </w:r>
      <w:r>
        <w:rPr>
          <w:rFonts w:cstheme="minorHAnsi"/>
          <w:shd w:val="clear" w:color="auto" w:fill="FFFFFF"/>
        </w:rPr>
        <w:t xml:space="preserve">. </w:t>
      </w:r>
      <w:r w:rsidR="00FB4221" w:rsidRPr="00FB4221">
        <w:rPr>
          <w:rFonts w:cstheme="minorHAnsi"/>
          <w:u w:val="single"/>
          <w:shd w:val="clear" w:color="auto" w:fill="FFFFFF"/>
        </w:rPr>
        <w:t>Stejnopohlavní manželství</w:t>
      </w:r>
      <w:r w:rsidR="00FB4221">
        <w:rPr>
          <w:rFonts w:cstheme="minorHAnsi"/>
          <w:shd w:val="clear" w:color="auto" w:fill="FFFFFF"/>
        </w:rPr>
        <w:t xml:space="preserve"> povoleno od roku 2011 (federálně od roku 2013). </w:t>
      </w:r>
      <w:r w:rsidR="00FB4221" w:rsidRPr="00E061C8">
        <w:rPr>
          <w:rFonts w:cstheme="minorHAnsi"/>
          <w:u w:val="single"/>
          <w:shd w:val="clear" w:color="auto" w:fill="FFFFFF"/>
        </w:rPr>
        <w:t>Adopce dítěte</w:t>
      </w:r>
      <w:r w:rsidR="00FB4221">
        <w:rPr>
          <w:rFonts w:cstheme="minorHAnsi"/>
          <w:shd w:val="clear" w:color="auto" w:fill="FFFFFF"/>
        </w:rPr>
        <w:t xml:space="preserve"> partnera a společná adopce od rou 2005 (federálně od roku 2010). Dále povoleno umělé oplodnění pro lesbický pár, možnost změny pohlaví. </w:t>
      </w:r>
    </w:p>
    <w:p w:rsidR="00FB4221" w:rsidRDefault="00FB4221" w:rsidP="00D410A5">
      <w:r w:rsidRPr="00E061C8">
        <w:rPr>
          <w:u w:val="single"/>
        </w:rPr>
        <w:t>Zakázáno</w:t>
      </w:r>
      <w:r>
        <w:t xml:space="preserve"> </w:t>
      </w:r>
      <w:r w:rsidRPr="00FB4221">
        <w:rPr>
          <w:u w:val="single"/>
        </w:rPr>
        <w:t>náhradní mateřství</w:t>
      </w:r>
      <w:r>
        <w:t xml:space="preserve">, které není přístupné ani heterosexuálním párům. </w:t>
      </w:r>
    </w:p>
    <w:p w:rsidR="00EE73B0" w:rsidRPr="00670D88" w:rsidRDefault="00FB4221" w:rsidP="00EE73B0">
      <w:pPr>
        <w:rPr>
          <w:rFonts w:cstheme="minorHAnsi"/>
          <w:shd w:val="clear" w:color="auto" w:fill="FFFFFF"/>
        </w:rPr>
      </w:pPr>
      <w:r>
        <w:t xml:space="preserve">Zajímavost: I přes to, že homosexualita byla zlegalizována </w:t>
      </w:r>
      <w:r w:rsidRPr="00FB4221">
        <w:rPr>
          <w:rFonts w:cstheme="minorHAnsi"/>
          <w:shd w:val="clear" w:color="auto" w:fill="FFFFFF"/>
        </w:rPr>
        <w:t xml:space="preserve">Brazílie je všeobecně považovaná </w:t>
      </w:r>
      <w:r w:rsidR="00EE73B0" w:rsidRPr="00FB4221">
        <w:rPr>
          <w:rFonts w:cstheme="minorHAnsi"/>
          <w:shd w:val="clear" w:color="auto" w:fill="FFFFFF"/>
        </w:rPr>
        <w:t>že</w:t>
      </w:r>
      <w:r w:rsidRPr="00FB4221">
        <w:rPr>
          <w:rFonts w:cstheme="minorHAnsi"/>
          <w:shd w:val="clear" w:color="auto" w:fill="FFFFFF"/>
        </w:rPr>
        <w:t xml:space="preserve"> jednu ze zemí s největším počet vražd homosexuálů</w:t>
      </w:r>
      <w:r>
        <w:rPr>
          <w:rFonts w:cstheme="minorHAnsi"/>
          <w:shd w:val="clear" w:color="auto" w:fill="FFFFFF"/>
        </w:rPr>
        <w:t xml:space="preserve">. Za poslední desetiletí bylo zavražděno minimálně </w:t>
      </w:r>
      <w:r w:rsidR="00EE73B0">
        <w:rPr>
          <w:rFonts w:cstheme="minorHAnsi"/>
          <w:shd w:val="clear" w:color="auto" w:fill="FFFFFF"/>
        </w:rPr>
        <w:t xml:space="preserve">1200 gayů, leseb a transsexuálů. O této situaci se hodně píše na této stránce: </w:t>
      </w:r>
      <w:r w:rsidR="00EE73B0" w:rsidRPr="00EE73B0">
        <w:rPr>
          <w:rFonts w:cstheme="minorHAnsi"/>
          <w:shd w:val="clear" w:color="auto" w:fill="FFFFFF"/>
        </w:rPr>
        <w:t xml:space="preserve">http://www.loveseesnoborders.org/brazil.html, a také o tom byl natočen film </w:t>
      </w:r>
      <w:r w:rsidR="00EE73B0" w:rsidRPr="00EE73B0">
        <w:rPr>
          <w:rFonts w:cstheme="minorHAnsi"/>
          <w:i/>
          <w:iCs/>
          <w:shd w:val="clear" w:color="auto" w:fill="FFFFFF"/>
        </w:rPr>
        <w:t>Sexualide e Crimes de Ódio</w:t>
      </w:r>
      <w:r w:rsidR="00EE73B0" w:rsidRPr="00EE73B0">
        <w:rPr>
          <w:rFonts w:cstheme="minorHAnsi"/>
          <w:shd w:val="clear" w:color="auto" w:fill="FFFFFF"/>
        </w:rPr>
        <w:t> (</w:t>
      </w:r>
      <w:r w:rsidR="00EE73B0" w:rsidRPr="00EE73B0">
        <w:rPr>
          <w:rFonts w:cstheme="minorHAnsi"/>
          <w:i/>
          <w:iCs/>
          <w:shd w:val="clear" w:color="auto" w:fill="FFFFFF"/>
        </w:rPr>
        <w:t>Sexualita a zločiny z nenávisti</w:t>
      </w:r>
      <w:r w:rsidR="00EE73B0" w:rsidRPr="00EE73B0">
        <w:rPr>
          <w:rFonts w:cstheme="minorHAnsi"/>
          <w:shd w:val="clear" w:color="auto" w:fill="FFFFFF"/>
        </w:rPr>
        <w:t>)</w:t>
      </w:r>
      <w:r w:rsidR="00EE73B0">
        <w:rPr>
          <w:rFonts w:cstheme="minorHAnsi"/>
          <w:shd w:val="clear" w:color="auto" w:fill="FFFFFF"/>
        </w:rPr>
        <w:t>.</w:t>
      </w:r>
    </w:p>
    <w:p w:rsidR="003772A5" w:rsidRPr="00EE73B0" w:rsidRDefault="00E061C8" w:rsidP="00EE73B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61A18" wp14:editId="553401DB">
                <wp:simplePos x="0" y="0"/>
                <wp:positionH relativeFrom="column">
                  <wp:posOffset>-203671</wp:posOffset>
                </wp:positionH>
                <wp:positionV relativeFrom="paragraph">
                  <wp:posOffset>290420</wp:posOffset>
                </wp:positionV>
                <wp:extent cx="200025" cy="170180"/>
                <wp:effectExtent l="19050" t="0" r="47625" b="39370"/>
                <wp:wrapNone/>
                <wp:docPr id="19" name="Srd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DF87" id="Srdce 19" o:spid="_x0000_s1026" style="position:absolute;margin-left:-16.05pt;margin-top:22.85pt;width:15.75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" path="m100013,42545v41671,-99272,204192,,,127635c-104180,42545,58341,-56727,100013,42545xe" fillcolor="#ed7d31 [3205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</w:p>
    <w:p w:rsidR="00FB4221" w:rsidRDefault="00670D88" w:rsidP="00EE73B0">
      <w:pPr>
        <w:pStyle w:val="Nadpis2"/>
        <w:numPr>
          <w:ilvl w:val="0"/>
          <w:numId w:val="5"/>
        </w:num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6BAB7" wp14:editId="06B5F4DF">
                <wp:simplePos x="0" y="0"/>
                <wp:positionH relativeFrom="column">
                  <wp:posOffset>-3093</wp:posOffset>
                </wp:positionH>
                <wp:positionV relativeFrom="paragraph">
                  <wp:posOffset>5305</wp:posOffset>
                </wp:positionV>
                <wp:extent cx="200025" cy="170180"/>
                <wp:effectExtent l="19050" t="0" r="47625" b="39370"/>
                <wp:wrapNone/>
                <wp:docPr id="12" name="Srd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6385" id="Srdce 12" o:spid="_x0000_s1026" style="position:absolute;margin-left:-.25pt;margin-top:.4pt;width:15.7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3772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C794" wp14:editId="2EE832B0">
                <wp:simplePos x="0" y="0"/>
                <wp:positionH relativeFrom="column">
                  <wp:posOffset>0</wp:posOffset>
                </wp:positionH>
                <wp:positionV relativeFrom="page">
                  <wp:posOffset>899795</wp:posOffset>
                </wp:positionV>
                <wp:extent cx="200025" cy="170180"/>
                <wp:effectExtent l="19050" t="0" r="47625" b="39370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4EB7" id="Srdce 8" o:spid="_x0000_s1026" style="position:absolute;margin-left:0;margin-top:70.85pt;width:15.7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" path="m100013,42545v41671,-99272,204192,,,127635c-104180,42545,58341,-56727,100013,42545xe" fillcolor="#ed7d31 [3205]" strokecolor="white [3201]" strokeweight="1.5pt">
                <v:stroke joinstyle="miter"/>
                <v:path arrowok="t" o:connecttype="custom" o:connectlocs="100013,42545;100013,170180;100013,42545" o:connectangles="0,0,0"/>
                <w10:wrap anchory="page"/>
              </v:shape>
            </w:pict>
          </mc:Fallback>
        </mc:AlternateContent>
      </w:r>
      <w:r w:rsidR="00EE73B0">
        <w:rPr>
          <w:shd w:val="clear" w:color="auto" w:fill="FFFFFF"/>
        </w:rPr>
        <w:t xml:space="preserve">Ekvádor </w:t>
      </w:r>
      <w:r w:rsidR="00EE73B0" w:rsidRPr="00EE73B0">
        <w:rPr>
          <w:shd w:val="clear" w:color="auto" w:fill="FFFFFF"/>
        </w:rPr>
        <w:t> </w:t>
      </w:r>
    </w:p>
    <w:p w:rsidR="00EE73B0" w:rsidRDefault="00EE73B0" w:rsidP="00EE73B0">
      <w:pPr>
        <w:rPr>
          <w:rFonts w:cstheme="minorHAnsi"/>
          <w:shd w:val="clear" w:color="auto" w:fill="FFFFFF"/>
        </w:rPr>
      </w:pPr>
      <w:r w:rsidRPr="00EE73B0">
        <w:rPr>
          <w:rFonts w:cstheme="minorHAnsi"/>
          <w:shd w:val="clear" w:color="auto" w:fill="FFFFFF"/>
        </w:rPr>
        <w:t xml:space="preserve">Mužská i ženská </w:t>
      </w:r>
      <w:r w:rsidRPr="00EE73B0">
        <w:rPr>
          <w:rFonts w:cstheme="minorHAnsi"/>
          <w:u w:val="single"/>
          <w:shd w:val="clear" w:color="auto" w:fill="FFFFFF"/>
        </w:rPr>
        <w:t>stejnopohlavní sexuální aktivita</w:t>
      </w:r>
      <w:r w:rsidRPr="00EE73B0">
        <w:rPr>
          <w:rFonts w:cstheme="minorHAnsi"/>
          <w:shd w:val="clear" w:color="auto" w:fill="FFFFFF"/>
        </w:rPr>
        <w:t xml:space="preserve"> je v </w:t>
      </w:r>
      <w:hyperlink r:id="rId9" w:tooltip="Ekvádor" w:history="1">
        <w:r w:rsidRPr="00EE73B0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Ekvádoru</w:t>
        </w:r>
      </w:hyperlink>
      <w:r w:rsidRPr="00EE73B0">
        <w:rPr>
          <w:rFonts w:cstheme="minorHAnsi"/>
          <w:shd w:val="clear" w:color="auto" w:fill="FFFFFF"/>
        </w:rPr>
        <w:t> sice legální, ale homosexuální páry nemají zde rovný přístup ke stejné právní ochraně jako heterosexuální páry.</w:t>
      </w:r>
      <w:r>
        <w:rPr>
          <w:rFonts w:cstheme="minorHAnsi"/>
          <w:shd w:val="clear" w:color="auto" w:fill="FFFFFF"/>
        </w:rPr>
        <w:t xml:space="preserve"> Pohlavní styk pro obě orientace je stanoven na 14 let</w:t>
      </w:r>
      <w:r w:rsidRPr="00EE73B0">
        <w:rPr>
          <w:rFonts w:cstheme="minorHAnsi"/>
          <w:shd w:val="clear" w:color="auto" w:fill="FFFFFF"/>
        </w:rPr>
        <w:t>. V r</w:t>
      </w:r>
      <w:r>
        <w:rPr>
          <w:rFonts w:cstheme="minorHAnsi"/>
          <w:shd w:val="clear" w:color="auto" w:fill="FFFFFF"/>
        </w:rPr>
        <w:t>oce</w:t>
      </w:r>
      <w:r w:rsidRPr="00EE73B0">
        <w:rPr>
          <w:rFonts w:cstheme="minorHAnsi"/>
          <w:shd w:val="clear" w:color="auto" w:fill="FFFFFF"/>
        </w:rPr>
        <w:t xml:space="preserve"> 1998 se Ekvádor stal první zemí na americkém kontinentu a třetí na světě, která ochranu osob jiné sexuální orientace před </w:t>
      </w:r>
      <w:r w:rsidRPr="00E061C8">
        <w:rPr>
          <w:rFonts w:cstheme="minorHAnsi"/>
          <w:shd w:val="clear" w:color="auto" w:fill="FFFFFF"/>
        </w:rPr>
        <w:t>diskriminací</w:t>
      </w:r>
      <w:r w:rsidRPr="00EE73B0">
        <w:rPr>
          <w:rFonts w:cstheme="minorHAnsi"/>
          <w:shd w:val="clear" w:color="auto" w:fill="FFFFFF"/>
        </w:rPr>
        <w:t xml:space="preserve"> garantuje přímo v Ústavě.</w:t>
      </w:r>
      <w:r w:rsidR="003772A5">
        <w:rPr>
          <w:rFonts w:cstheme="minorHAnsi"/>
          <w:shd w:val="clear" w:color="auto" w:fill="FFFFFF"/>
        </w:rPr>
        <w:t xml:space="preserve"> Možnost změny pohlaví je povolena. Podle </w:t>
      </w:r>
      <w:r w:rsidR="003772A5" w:rsidRPr="00E061C8">
        <w:rPr>
          <w:rFonts w:cstheme="minorHAnsi"/>
          <w:u w:val="single"/>
          <w:shd w:val="clear" w:color="auto" w:fill="FFFFFF"/>
        </w:rPr>
        <w:t>neoficiálního španělského článku</w:t>
      </w:r>
      <w:r w:rsidR="003772A5">
        <w:rPr>
          <w:rFonts w:cstheme="minorHAnsi"/>
          <w:shd w:val="clear" w:color="auto" w:fill="FFFFFF"/>
        </w:rPr>
        <w:t xml:space="preserve"> bylo </w:t>
      </w:r>
      <w:r w:rsidR="003772A5" w:rsidRPr="00E061C8">
        <w:rPr>
          <w:rFonts w:cstheme="minorHAnsi"/>
          <w:u w:val="single"/>
          <w:shd w:val="clear" w:color="auto" w:fill="FFFFFF"/>
        </w:rPr>
        <w:t>legalizováno</w:t>
      </w:r>
      <w:r w:rsidR="003772A5">
        <w:rPr>
          <w:rFonts w:cstheme="minorHAnsi"/>
          <w:shd w:val="clear" w:color="auto" w:fill="FFFFFF"/>
        </w:rPr>
        <w:t xml:space="preserve"> </w:t>
      </w:r>
      <w:r w:rsidR="003772A5" w:rsidRPr="00E061C8">
        <w:rPr>
          <w:rFonts w:cstheme="minorHAnsi"/>
          <w:u w:val="single"/>
          <w:shd w:val="clear" w:color="auto" w:fill="FFFFFF"/>
        </w:rPr>
        <w:t>registrované partnerství</w:t>
      </w:r>
      <w:r w:rsidR="003772A5">
        <w:rPr>
          <w:rFonts w:cstheme="minorHAnsi"/>
          <w:shd w:val="clear" w:color="auto" w:fill="FFFFFF"/>
        </w:rPr>
        <w:t xml:space="preserve"> (od roku 2009).</w:t>
      </w:r>
    </w:p>
    <w:p w:rsidR="003772A5" w:rsidRPr="003772A5" w:rsidRDefault="003772A5" w:rsidP="00EE73B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Neschváleno bylo </w:t>
      </w:r>
      <w:r w:rsidRPr="00E061C8">
        <w:rPr>
          <w:rFonts w:cstheme="minorHAnsi"/>
          <w:shd w:val="clear" w:color="auto" w:fill="FFFFFF"/>
        </w:rPr>
        <w:t>stejnopohlavní manželství a adopce</w:t>
      </w:r>
      <w:r>
        <w:rPr>
          <w:rFonts w:cstheme="minorHAnsi"/>
          <w:u w:val="single"/>
          <w:shd w:val="clear" w:color="auto" w:fill="FFFFFF"/>
        </w:rPr>
        <w:t xml:space="preserve"> </w:t>
      </w:r>
      <w:r w:rsidRPr="003772A5">
        <w:rPr>
          <w:rFonts w:cstheme="minorHAnsi"/>
          <w:shd w:val="clear" w:color="auto" w:fill="FFFFFF"/>
        </w:rPr>
        <w:t>dítěte jak partnera, tak společná adopce.</w:t>
      </w:r>
      <w:r>
        <w:rPr>
          <w:rFonts w:cstheme="minorHAnsi"/>
          <w:shd w:val="clear" w:color="auto" w:fill="FFFFFF"/>
        </w:rPr>
        <w:t xml:space="preserve"> </w:t>
      </w:r>
    </w:p>
    <w:p w:rsidR="00E061C8" w:rsidRPr="00670D88" w:rsidRDefault="00E061C8" w:rsidP="00670D88"/>
    <w:p w:rsidR="003772A5" w:rsidRDefault="00E061C8" w:rsidP="003772A5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7999" wp14:editId="00BFA9D8">
                <wp:simplePos x="0" y="0"/>
                <wp:positionH relativeFrom="column">
                  <wp:posOffset>-3093</wp:posOffset>
                </wp:positionH>
                <wp:positionV relativeFrom="paragraph">
                  <wp:posOffset>-1147</wp:posOffset>
                </wp:positionV>
                <wp:extent cx="200025" cy="170180"/>
                <wp:effectExtent l="19050" t="0" r="47625" b="39370"/>
                <wp:wrapNone/>
                <wp:docPr id="20" name="Srd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2972" id="Srdce 20" o:spid="_x0000_s1026" style="position:absolute;margin-left:-.25pt;margin-top:-.1pt;width:15.75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" path="m100013,42545v41671,-99272,204192,,,127635c-104180,42545,58341,-56727,100013,42545xe" fillcolor="black [3200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670D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5D4A7" wp14:editId="270C07CD">
                <wp:simplePos x="0" y="0"/>
                <wp:positionH relativeFrom="column">
                  <wp:posOffset>-3093</wp:posOffset>
                </wp:positionH>
                <wp:positionV relativeFrom="paragraph">
                  <wp:posOffset>-7929880</wp:posOffset>
                </wp:positionV>
                <wp:extent cx="200025" cy="170180"/>
                <wp:effectExtent l="19050" t="0" r="47625" b="39370"/>
                <wp:wrapNone/>
                <wp:docPr id="13" name="Srd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AA3D" id="Srdce 13" o:spid="_x0000_s1026" style="position:absolute;margin-left:-.25pt;margin-top:-624.4pt;width:15.7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3772A5">
        <w:t xml:space="preserve">Guyana </w:t>
      </w:r>
    </w:p>
    <w:p w:rsidR="00461D68" w:rsidRDefault="0010306E" w:rsidP="0010306E">
      <w:pPr>
        <w:rPr>
          <w:rFonts w:cstheme="minorHAnsi"/>
        </w:rPr>
      </w:pPr>
      <w:r w:rsidRPr="0010306E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V </w:t>
      </w:r>
      <w:r w:rsidRPr="0010306E">
        <w:rPr>
          <w:rFonts w:cstheme="minorHAnsi"/>
          <w:shd w:val="clear" w:color="auto" w:fill="FFFFFF"/>
        </w:rPr>
        <w:t xml:space="preserve">Guyaně hrozí za </w:t>
      </w:r>
      <w:r w:rsidRPr="00E061C8">
        <w:rPr>
          <w:rFonts w:cstheme="minorHAnsi"/>
          <w:u w:val="single"/>
          <w:shd w:val="clear" w:color="auto" w:fill="FFFFFF"/>
        </w:rPr>
        <w:t>homosexuální jednání</w:t>
      </w:r>
      <w:r w:rsidRPr="0010306E">
        <w:rPr>
          <w:rFonts w:cstheme="minorHAnsi"/>
          <w:shd w:val="clear" w:color="auto" w:fill="FFFFFF"/>
        </w:rPr>
        <w:t xml:space="preserve"> až </w:t>
      </w:r>
      <w:r w:rsidRPr="00E061C8">
        <w:rPr>
          <w:rFonts w:cstheme="minorHAnsi"/>
          <w:u w:val="single"/>
          <w:shd w:val="clear" w:color="auto" w:fill="FFFFFF"/>
        </w:rPr>
        <w:t>doživotní trest</w:t>
      </w:r>
      <w:r w:rsidRPr="0010306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Takže to znamená, že není povolen sexuální styk gayů a lesbiček ani se držet za ruce na veřejnosti. </w:t>
      </w:r>
      <w:r w:rsidRPr="0010306E">
        <w:rPr>
          <w:rFonts w:cstheme="minorHAnsi"/>
        </w:rPr>
        <w:t xml:space="preserve"> </w:t>
      </w:r>
      <w:r w:rsidR="00766F1D">
        <w:rPr>
          <w:rFonts w:cstheme="minorHAnsi"/>
        </w:rPr>
        <w:t>Ale je povoleno sloužit v</w:t>
      </w:r>
      <w:r w:rsidR="00B921E1">
        <w:rPr>
          <w:rFonts w:cstheme="minorHAnsi"/>
        </w:rPr>
        <w:t> </w:t>
      </w:r>
      <w:r w:rsidR="00766F1D">
        <w:rPr>
          <w:rFonts w:cstheme="minorHAnsi"/>
        </w:rPr>
        <w:t>armádě</w:t>
      </w:r>
      <w:r w:rsidR="00B921E1">
        <w:rPr>
          <w:rFonts w:cstheme="minorHAnsi"/>
        </w:rPr>
        <w:t xml:space="preserve"> pro homosexuály.</w:t>
      </w:r>
    </w:p>
    <w:p w:rsidR="0010306E" w:rsidRDefault="00B921E1" w:rsidP="0010306E">
      <w:pPr>
        <w:pStyle w:val="Nadpis2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2A1BF" wp14:editId="6F53CB4A">
                <wp:simplePos x="0" y="0"/>
                <wp:positionH relativeFrom="column">
                  <wp:posOffset>-3093</wp:posOffset>
                </wp:positionH>
                <wp:positionV relativeFrom="paragraph">
                  <wp:posOffset>14605</wp:posOffset>
                </wp:positionV>
                <wp:extent cx="200025" cy="170180"/>
                <wp:effectExtent l="19050" t="0" r="47625" b="39370"/>
                <wp:wrapNone/>
                <wp:docPr id="15" name="Srd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592B" id="Srdce 15" o:spid="_x0000_s1026" style="position:absolute;margin-left:-.25pt;margin-top:1.15pt;width:15.7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" path="m100013,42545v41671,-99272,204192,,,127635c-104180,42545,58341,-56727,100013,42545xe" fillcolor="#ed7d31 [3205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10306E">
        <w:t xml:space="preserve">Chile </w:t>
      </w:r>
    </w:p>
    <w:p w:rsidR="0010306E" w:rsidRPr="0010306E" w:rsidRDefault="0010306E" w:rsidP="0010306E">
      <w:r w:rsidRPr="00B921E1">
        <w:t>Stejnopohlavní styk</w:t>
      </w:r>
      <w:r>
        <w:t xml:space="preserve"> je</w:t>
      </w:r>
      <w:r w:rsidR="00461D68">
        <w:t xml:space="preserve"> v Chile</w:t>
      </w:r>
      <w:r>
        <w:t xml:space="preserve"> legální. </w:t>
      </w:r>
      <w:r w:rsidR="00461D68">
        <w:t xml:space="preserve">Liší se od od kolika let je umožněn styk. Pro heterosexuály a lesby je stanoven na 14 let. Gayové mohou až od 18. Antidiskriminační zákony jsou od roku 2012 schváleny. LGBT chrání před šikanou a diskriminací na školách. Homosexuálové mohou bez omezení sloužit v armádě. </w:t>
      </w:r>
    </w:p>
    <w:p w:rsidR="00B921E1" w:rsidRDefault="0010306E" w:rsidP="0010306E">
      <w:pPr>
        <w:rPr>
          <w:rFonts w:cstheme="minorHAnsi"/>
          <w:shd w:val="clear" w:color="auto" w:fill="FFFFFF"/>
        </w:rPr>
      </w:pPr>
      <w:r w:rsidRPr="0010306E">
        <w:rPr>
          <w:rFonts w:cstheme="minorHAnsi"/>
          <w:bCs/>
          <w:shd w:val="clear" w:color="auto" w:fill="FFFFFF"/>
        </w:rPr>
        <w:t>Chile</w:t>
      </w:r>
      <w:r w:rsidRPr="0010306E">
        <w:rPr>
          <w:rFonts w:cstheme="minorHAnsi"/>
          <w:shd w:val="clear" w:color="auto" w:fill="FFFFFF"/>
        </w:rPr>
        <w:t> zpřístupnilo homosexuálním párům </w:t>
      </w:r>
      <w:hyperlink r:id="rId10" w:tooltip="Registrované partnerství" w:history="1">
        <w:r w:rsidRPr="0010306E">
          <w:rPr>
            <w:rStyle w:val="Hypertextovodkaz"/>
            <w:rFonts w:cstheme="minorHAnsi"/>
            <w:color w:val="auto"/>
            <w:shd w:val="clear" w:color="auto" w:fill="FFFFFF"/>
          </w:rPr>
          <w:t>registrované partnerství</w:t>
        </w:r>
      </w:hyperlink>
      <w:r w:rsidRPr="0010306E">
        <w:rPr>
          <w:rFonts w:cstheme="minorHAnsi"/>
          <w:shd w:val="clear" w:color="auto" w:fill="FFFFFF"/>
        </w:rPr>
        <w:t> od 22. října 2015.</w:t>
      </w:r>
      <w:r w:rsidR="00461D68">
        <w:rPr>
          <w:rFonts w:cstheme="minorHAnsi"/>
          <w:shd w:val="clear" w:color="auto" w:fill="FFFFFF"/>
        </w:rPr>
        <w:t xml:space="preserve"> </w:t>
      </w:r>
      <w:r w:rsidR="00461D68" w:rsidRPr="00B921E1">
        <w:rPr>
          <w:rFonts w:cstheme="minorHAnsi"/>
          <w:u w:val="single"/>
          <w:shd w:val="clear" w:color="auto" w:fill="FFFFFF"/>
        </w:rPr>
        <w:t>Stejnopohlavní manželství</w:t>
      </w:r>
      <w:r w:rsidR="00461D68">
        <w:rPr>
          <w:rFonts w:cstheme="minorHAnsi"/>
          <w:shd w:val="clear" w:color="auto" w:fill="FFFFFF"/>
        </w:rPr>
        <w:t xml:space="preserve"> je v </w:t>
      </w:r>
      <w:r w:rsidR="00461D68" w:rsidRPr="00B921E1">
        <w:rPr>
          <w:rFonts w:cstheme="minorHAnsi"/>
          <w:u w:val="single"/>
          <w:shd w:val="clear" w:color="auto" w:fill="FFFFFF"/>
        </w:rPr>
        <w:t xml:space="preserve">jednání </w:t>
      </w:r>
      <w:r w:rsidR="00461D68">
        <w:rPr>
          <w:rFonts w:cstheme="minorHAnsi"/>
          <w:shd w:val="clear" w:color="auto" w:fill="FFFFFF"/>
        </w:rPr>
        <w:t xml:space="preserve">– manželství uzavřená v zahraničí mají status registrovaného partnerství. </w:t>
      </w:r>
      <w:r w:rsidR="00461D68" w:rsidRPr="00461D68">
        <w:rPr>
          <w:rFonts w:cstheme="minorHAnsi"/>
          <w:u w:val="single"/>
          <w:shd w:val="clear" w:color="auto" w:fill="FFFFFF"/>
        </w:rPr>
        <w:t>Adopce dítěte</w:t>
      </w:r>
      <w:r w:rsidR="00461D68">
        <w:rPr>
          <w:rFonts w:cstheme="minorHAnsi"/>
          <w:shd w:val="clear" w:color="auto" w:fill="FFFFFF"/>
        </w:rPr>
        <w:t xml:space="preserve"> je v </w:t>
      </w:r>
      <w:r w:rsidR="00461D68" w:rsidRPr="00B921E1">
        <w:rPr>
          <w:rFonts w:cstheme="minorHAnsi"/>
          <w:u w:val="single"/>
          <w:shd w:val="clear" w:color="auto" w:fill="FFFFFF"/>
        </w:rPr>
        <w:t>jednání</w:t>
      </w:r>
      <w:r w:rsidR="00461D68">
        <w:rPr>
          <w:rFonts w:cstheme="minorHAnsi"/>
          <w:shd w:val="clear" w:color="auto" w:fill="FFFFFF"/>
        </w:rPr>
        <w:t xml:space="preserve">. Náhradní mateřství pro gay páry, změna pohlaví, přístup k umělému oplodnění – povoleno. </w:t>
      </w:r>
    </w:p>
    <w:p w:rsidR="00B350EA" w:rsidRDefault="00B350EA" w:rsidP="0010306E">
      <w:pPr>
        <w:rPr>
          <w:rFonts w:cstheme="minorHAnsi"/>
          <w:shd w:val="clear" w:color="auto" w:fill="FFFFFF"/>
        </w:rPr>
      </w:pPr>
    </w:p>
    <w:p w:rsidR="00766F1D" w:rsidRDefault="00B921E1" w:rsidP="00766F1D">
      <w:pPr>
        <w:pStyle w:val="Nadpis2"/>
        <w:numPr>
          <w:ilvl w:val="0"/>
          <w:numId w:val="5"/>
        </w:num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5A4A0" wp14:editId="0DC969FE">
                <wp:simplePos x="0" y="0"/>
                <wp:positionH relativeFrom="column">
                  <wp:posOffset>-3462</wp:posOffset>
                </wp:positionH>
                <wp:positionV relativeFrom="paragraph">
                  <wp:posOffset>24130</wp:posOffset>
                </wp:positionV>
                <wp:extent cx="200025" cy="170180"/>
                <wp:effectExtent l="19050" t="0" r="47625" b="39370"/>
                <wp:wrapNone/>
                <wp:docPr id="14" name="Srd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2A94" id="Srdce 14" o:spid="_x0000_s1026" style="position:absolute;margin-left:-.25pt;margin-top:1.9pt;width:15.7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" path="m100013,42545v41671,-99272,204192,,,127635c-104180,42545,58341,-56727,100013,42545xe" fillcolor="#70ad47 [3209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766F1D">
        <w:rPr>
          <w:shd w:val="clear" w:color="auto" w:fill="FFFFFF"/>
        </w:rPr>
        <w:t xml:space="preserve">Kolumbie </w:t>
      </w:r>
    </w:p>
    <w:p w:rsidR="00B350EA" w:rsidRDefault="00766F1D" w:rsidP="00766F1D">
      <w:r>
        <w:t xml:space="preserve">Kolumbie je jednu ze zemí Jižní Ameriky, kde se LGBT žije nejlépe. Legální stejnopohlavní styk je od roku 1981. Antidiskriminační zákony (2007–2011) schváleny. Kolumbie uznává </w:t>
      </w:r>
      <w:r w:rsidRPr="00766F1D">
        <w:rPr>
          <w:u w:val="single"/>
        </w:rPr>
        <w:t>stejnopohlavní manželství</w:t>
      </w:r>
      <w:r>
        <w:t xml:space="preserve">, i to které je uzavřeno v zahraničí. </w:t>
      </w:r>
      <w:r w:rsidRPr="00766F1D">
        <w:rPr>
          <w:u w:val="single"/>
        </w:rPr>
        <w:t>Adopce</w:t>
      </w:r>
      <w:r>
        <w:t xml:space="preserve"> povolena. </w:t>
      </w:r>
      <w:r w:rsidRPr="00B921E1">
        <w:t>Změna pohlaví</w:t>
      </w:r>
      <w:r>
        <w:t xml:space="preserve"> povolena. </w:t>
      </w:r>
    </w:p>
    <w:p w:rsidR="00B350EA" w:rsidRDefault="00B350EA" w:rsidP="00766F1D"/>
    <w:p w:rsidR="00B350EA" w:rsidRPr="00B350EA" w:rsidRDefault="00B921E1" w:rsidP="00B350EA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B441A" wp14:editId="791075FB">
                <wp:simplePos x="0" y="0"/>
                <wp:positionH relativeFrom="column">
                  <wp:posOffset>-8992</wp:posOffset>
                </wp:positionH>
                <wp:positionV relativeFrom="paragraph">
                  <wp:posOffset>35683</wp:posOffset>
                </wp:positionV>
                <wp:extent cx="200025" cy="170180"/>
                <wp:effectExtent l="19050" t="0" r="47625" b="39370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E5AF" id="Srdce 10" o:spid="_x0000_s1026" style="position:absolute;margin-left:-.7pt;margin-top:2.8pt;width:15.7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B350EA">
        <w:t xml:space="preserve">Paraguay </w:t>
      </w:r>
    </w:p>
    <w:p w:rsidR="00B350EA" w:rsidRDefault="00B350EA" w:rsidP="00B350EA">
      <w:r>
        <w:t xml:space="preserve">V Paraguay je legální </w:t>
      </w:r>
      <w:r w:rsidRPr="00B350EA">
        <w:rPr>
          <w:u w:val="single"/>
        </w:rPr>
        <w:t>stejnopohlavní styk</w:t>
      </w:r>
      <w:r>
        <w:t xml:space="preserve">. Heterosexuální styk je povolen od 14, heterosexuální až od 16 let. Zakázáno – registrované partnerství, adopce dítěte, stejnopohlavní manželství, možnost změny pohlaví. </w:t>
      </w:r>
    </w:p>
    <w:p w:rsidR="00670D88" w:rsidRDefault="00670D88" w:rsidP="00B350EA"/>
    <w:p w:rsidR="00B350EA" w:rsidRDefault="00B921E1" w:rsidP="00B350EA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15CE0" wp14:editId="1664DD83">
                <wp:simplePos x="0" y="0"/>
                <wp:positionH relativeFrom="column">
                  <wp:posOffset>-6186</wp:posOffset>
                </wp:positionH>
                <wp:positionV relativeFrom="page">
                  <wp:posOffset>5419521</wp:posOffset>
                </wp:positionV>
                <wp:extent cx="200025" cy="170180"/>
                <wp:effectExtent l="19050" t="0" r="47625" b="39370"/>
                <wp:wrapNone/>
                <wp:docPr id="11" name="Srd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38E0" id="Srdce 11" o:spid="_x0000_s1026" style="position:absolute;margin-left:-.5pt;margin-top:426.75pt;width:15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  <w10:wrap anchory="page"/>
              </v:shape>
            </w:pict>
          </mc:Fallback>
        </mc:AlternateContent>
      </w:r>
      <w:r w:rsidR="00B350EA">
        <w:t>Peru</w:t>
      </w:r>
    </w:p>
    <w:p w:rsidR="00B350EA" w:rsidRPr="00B350EA" w:rsidRDefault="00B350EA" w:rsidP="00B350EA">
      <w:r>
        <w:t xml:space="preserve">V Peru je povolen </w:t>
      </w:r>
      <w:r w:rsidRPr="00E42674">
        <w:rPr>
          <w:u w:val="single"/>
        </w:rPr>
        <w:t>stejnopohlavní styk</w:t>
      </w:r>
      <w:r>
        <w:t xml:space="preserve">, otevřeně sloužit v armádě a změna pohlaví. </w:t>
      </w:r>
      <w:r w:rsidRPr="00B921E1">
        <w:rPr>
          <w:u w:val="single"/>
        </w:rPr>
        <w:t>Stejnopohlavní soužití</w:t>
      </w:r>
      <w:r>
        <w:t xml:space="preserve"> je v </w:t>
      </w:r>
      <w:r w:rsidRPr="00B921E1">
        <w:rPr>
          <w:u w:val="single"/>
        </w:rPr>
        <w:t>jednání</w:t>
      </w:r>
      <w:r>
        <w:t>. Manželství leseb a gayů je zakázáno, stejně tak jako adopce.</w:t>
      </w:r>
    </w:p>
    <w:p w:rsidR="00B350EA" w:rsidRDefault="009C7599" w:rsidP="00B350EA">
      <w:pPr>
        <w:rPr>
          <w:rFonts w:cstheme="minorHAnsi"/>
          <w:shd w:val="clear" w:color="auto" w:fill="FFFFFF"/>
        </w:rPr>
      </w:pPr>
      <w:hyperlink r:id="rId11" w:tooltip="Homosexualita" w:history="1">
        <w:r w:rsidR="00B350EA" w:rsidRPr="00B350EA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Homosexualita</w:t>
        </w:r>
      </w:hyperlink>
      <w:r w:rsidR="00B350EA" w:rsidRPr="00B350EA">
        <w:rPr>
          <w:rFonts w:cstheme="minorHAnsi"/>
          <w:shd w:val="clear" w:color="auto" w:fill="FFFFFF"/>
        </w:rPr>
        <w:t xml:space="preserve"> jednotlivce </w:t>
      </w:r>
      <w:r w:rsidR="00E42674">
        <w:rPr>
          <w:rFonts w:cstheme="minorHAnsi"/>
          <w:shd w:val="clear" w:color="auto" w:fill="FFFFFF"/>
        </w:rPr>
        <w:t>v této zemi</w:t>
      </w:r>
      <w:r w:rsidR="00B350EA" w:rsidRPr="00B350EA">
        <w:rPr>
          <w:rFonts w:cstheme="minorHAnsi"/>
          <w:shd w:val="clear" w:color="auto" w:fill="FFFFFF"/>
        </w:rPr>
        <w:t xml:space="preserve"> může být důvodem k vyčleňování ze společnosti a k </w:t>
      </w:r>
      <w:hyperlink r:id="rId12" w:tooltip="Rozvod" w:history="1">
        <w:r w:rsidR="00B350EA" w:rsidRPr="00B350EA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rozvodu</w:t>
        </w:r>
      </w:hyperlink>
      <w:r w:rsidR="00B350EA" w:rsidRPr="00B350EA">
        <w:rPr>
          <w:rFonts w:cstheme="minorHAnsi"/>
          <w:shd w:val="clear" w:color="auto" w:fill="FFFFFF"/>
        </w:rPr>
        <w:t> manželství. Kromě toho tu jsou proti gayům a lesbám často užívány "mravnostní zákony".  Postoj společnosti k homosexualitě je všeobecně nepřátelský kvůli ohromnému vlivu </w:t>
      </w:r>
      <w:hyperlink r:id="rId13" w:tooltip="Katolická církev" w:history="1">
        <w:r w:rsidR="00B350EA" w:rsidRPr="00B350EA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katolické církve</w:t>
        </w:r>
      </w:hyperlink>
      <w:r w:rsidR="00B350EA" w:rsidRPr="00B350EA">
        <w:rPr>
          <w:rFonts w:cstheme="minorHAnsi"/>
          <w:shd w:val="clear" w:color="auto" w:fill="FFFFFF"/>
        </w:rPr>
        <w:t> v zemi.</w:t>
      </w:r>
    </w:p>
    <w:p w:rsidR="00670D88" w:rsidRDefault="00670D88" w:rsidP="00B350EA">
      <w:pPr>
        <w:rPr>
          <w:rFonts w:cstheme="minorHAnsi"/>
          <w:shd w:val="clear" w:color="auto" w:fill="FFFFFF"/>
        </w:rPr>
      </w:pPr>
    </w:p>
    <w:p w:rsidR="00E42674" w:rsidRDefault="00B921E1" w:rsidP="00E42674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72E33" wp14:editId="69B4241B">
                <wp:simplePos x="0" y="0"/>
                <wp:positionH relativeFrom="column">
                  <wp:posOffset>-8992</wp:posOffset>
                </wp:positionH>
                <wp:positionV relativeFrom="paragraph">
                  <wp:posOffset>41603</wp:posOffset>
                </wp:positionV>
                <wp:extent cx="200025" cy="170180"/>
                <wp:effectExtent l="19050" t="0" r="47625" b="39370"/>
                <wp:wrapNone/>
                <wp:docPr id="18" name="Srd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EE22" id="Srdce 18" o:spid="_x0000_s1026" style="position:absolute;margin-left:-.7pt;margin-top:3.3pt;width:15.7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E42674">
        <w:t>Surinam</w:t>
      </w:r>
    </w:p>
    <w:p w:rsidR="00E42674" w:rsidRPr="00E42674" w:rsidRDefault="00E42674" w:rsidP="00E42674">
      <w:pPr>
        <w:rPr>
          <w:rFonts w:cstheme="minorHAnsi"/>
        </w:rPr>
      </w:pPr>
      <w:r w:rsidRPr="00E42674">
        <w:rPr>
          <w:rFonts w:cstheme="minorHAnsi"/>
          <w:u w:val="single"/>
          <w:shd w:val="clear" w:color="auto" w:fill="FFFFFF"/>
        </w:rPr>
        <w:t>Stejnopohlavní sexuální aktivita</w:t>
      </w:r>
      <w:r w:rsidRPr="00E42674">
        <w:rPr>
          <w:rFonts w:cstheme="minorHAnsi"/>
          <w:shd w:val="clear" w:color="auto" w:fill="FFFFFF"/>
        </w:rPr>
        <w:t xml:space="preserve"> je v Surinamu legální.</w:t>
      </w:r>
      <w:r>
        <w:rPr>
          <w:rFonts w:cstheme="minorHAnsi"/>
          <w:shd w:val="clear" w:color="auto" w:fill="FFFFFF"/>
          <w:vertAlign w:val="superscript"/>
        </w:rPr>
        <w:t xml:space="preserve"> </w:t>
      </w:r>
      <w:r w:rsidRPr="00E42674">
        <w:rPr>
          <w:rFonts w:cstheme="minorHAnsi"/>
        </w:rPr>
        <w:t xml:space="preserve"> </w:t>
      </w:r>
      <w:hyperlink r:id="rId14" w:tooltip="Legální věk způsobilosti k pohlavnímu styku" w:history="1">
        <w:r w:rsidRPr="00E42674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Legální věk způsobilosti k pohlavnímu styku</w:t>
        </w:r>
      </w:hyperlink>
      <w:r w:rsidRPr="00E42674">
        <w:rPr>
          <w:rFonts w:cstheme="minorHAnsi"/>
          <w:shd w:val="clear" w:color="auto" w:fill="FFFFFF"/>
        </w:rPr>
        <w:t> je obě orientace stanoven na 14 let. Země neuzákonila </w:t>
      </w:r>
      <w:hyperlink r:id="rId15" w:tooltip="Stejnopohlavní manželství" w:history="1">
        <w:r w:rsidRPr="00E42674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stejnopohlavní manželství</w:t>
        </w:r>
      </w:hyperlink>
      <w:r w:rsidRPr="00E42674">
        <w:rPr>
          <w:rFonts w:cstheme="minorHAnsi"/>
          <w:shd w:val="clear" w:color="auto" w:fill="FFFFFF"/>
        </w:rPr>
        <w:t>, </w:t>
      </w:r>
      <w:hyperlink r:id="rId16" w:tooltip="Registrované partnerství" w:history="1">
        <w:r w:rsidRPr="00E42674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registrované partnerství</w:t>
        </w:r>
      </w:hyperlink>
      <w:r w:rsidRPr="00E42674">
        <w:rPr>
          <w:rFonts w:cstheme="minorHAnsi"/>
          <w:shd w:val="clear" w:color="auto" w:fill="FFFFFF"/>
        </w:rPr>
        <w:t> a ani jinou formu stejnopohlavního soužití. Nebyla zde ani přijatá žádná antidiskriminační legislativa, což má za následek to, že LGBT osoby nemají žádnou ochranu ze strany státu proti diskriminaci.</w:t>
      </w:r>
      <w:r>
        <w:rPr>
          <w:rFonts w:cstheme="minorHAnsi"/>
          <w:shd w:val="clear" w:color="auto" w:fill="FFFFFF"/>
        </w:rPr>
        <w:t xml:space="preserve"> Tudíž je zakázána i adopce stejným pohlavím. Možnost změny pohlaví je také zakázána. Dokonce muži, kteří mají sex s mužem nesmějí darovat krev. </w:t>
      </w:r>
    </w:p>
    <w:p w:rsidR="00E42674" w:rsidRDefault="00B921E1" w:rsidP="00E42674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D5D76" wp14:editId="11B742E0">
                <wp:simplePos x="0" y="0"/>
                <wp:positionH relativeFrom="column">
                  <wp:posOffset>-8992</wp:posOffset>
                </wp:positionH>
                <wp:positionV relativeFrom="paragraph">
                  <wp:posOffset>-983</wp:posOffset>
                </wp:positionV>
                <wp:extent cx="200025" cy="170180"/>
                <wp:effectExtent l="19050" t="0" r="47625" b="39370"/>
                <wp:wrapNone/>
                <wp:docPr id="21" name="Srd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85B7" id="Srdce 21" o:spid="_x0000_s1026" style="position:absolute;margin-left:-.7pt;margin-top:-.1pt;width:15.75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" path="m100013,42545v41671,-99272,204192,,,127635c-104180,42545,58341,-56727,100013,42545xe" fillcolor="#70ad47 [3209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E42674">
        <w:t>Uruguay</w:t>
      </w:r>
    </w:p>
    <w:p w:rsidR="00E061C8" w:rsidRDefault="00E42674" w:rsidP="00E42674">
      <w:pPr>
        <w:rPr>
          <w:rFonts w:cstheme="minorHAnsi"/>
          <w:shd w:val="clear" w:color="auto" w:fill="FFFFFF"/>
        </w:rPr>
      </w:pPr>
      <w:r>
        <w:t xml:space="preserve">Uruguayi je považován za jednu z nejrychleji se rozvíjejících se zemí v Latinské Americe. </w:t>
      </w:r>
      <w:r w:rsidRPr="00DD3C6D">
        <w:rPr>
          <w:rFonts w:cstheme="minorHAnsi"/>
          <w:shd w:val="clear" w:color="auto" w:fill="FFFFFF"/>
        </w:rPr>
        <w:t>Stejnopohlavní sexuální aktivita</w:t>
      </w:r>
      <w:r w:rsidRPr="00E42674">
        <w:rPr>
          <w:rFonts w:cstheme="minorHAnsi"/>
          <w:shd w:val="clear" w:color="auto" w:fill="FFFFFF"/>
        </w:rPr>
        <w:t xml:space="preserve"> je v </w:t>
      </w:r>
      <w:r>
        <w:rPr>
          <w:rFonts w:cstheme="minorHAnsi"/>
          <w:shd w:val="clear" w:color="auto" w:fill="FFFFFF"/>
        </w:rPr>
        <w:t>Uruguay</w:t>
      </w:r>
      <w:r w:rsidRPr="00E42674">
        <w:rPr>
          <w:rFonts w:cstheme="minorHAnsi"/>
          <w:shd w:val="clear" w:color="auto" w:fill="FFFFFF"/>
        </w:rPr>
        <w:t xml:space="preserve"> legální</w:t>
      </w:r>
      <w:r>
        <w:rPr>
          <w:rFonts w:cstheme="minorHAnsi"/>
          <w:shd w:val="clear" w:color="auto" w:fill="FFFFFF"/>
        </w:rPr>
        <w:t xml:space="preserve"> od roku 1934. </w:t>
      </w:r>
      <w:hyperlink r:id="rId17" w:tooltip="Legální věk způsobilosti k pohlavnímu styku" w:history="1">
        <w:r w:rsidRPr="00E42674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Legální věk způsobilosti k pohlavnímu styku</w:t>
        </w:r>
      </w:hyperlink>
      <w:r w:rsidRPr="00E42674">
        <w:rPr>
          <w:rFonts w:cstheme="minorHAnsi"/>
          <w:shd w:val="clear" w:color="auto" w:fill="FFFFFF"/>
        </w:rPr>
        <w:t> je obě orientace stanoven na</w:t>
      </w:r>
      <w:r>
        <w:rPr>
          <w:rFonts w:cstheme="minorHAnsi"/>
          <w:shd w:val="clear" w:color="auto" w:fill="FFFFFF"/>
        </w:rPr>
        <w:t xml:space="preserve"> 15 let. Schválen antidiskriminační zákon. Povoleno </w:t>
      </w:r>
      <w:r w:rsidRPr="00DD3C6D">
        <w:rPr>
          <w:rFonts w:cstheme="minorHAnsi"/>
          <w:u w:val="single"/>
          <w:shd w:val="clear" w:color="auto" w:fill="FFFFFF"/>
        </w:rPr>
        <w:t>stejnopohlavní manželství</w:t>
      </w:r>
      <w:r>
        <w:rPr>
          <w:rFonts w:cstheme="minorHAnsi"/>
          <w:shd w:val="clear" w:color="auto" w:fill="FFFFFF"/>
        </w:rPr>
        <w:t xml:space="preserve"> (</w:t>
      </w:r>
      <w:r w:rsidR="00DD3C6D">
        <w:rPr>
          <w:rFonts w:cstheme="minorHAnsi"/>
          <w:shd w:val="clear" w:color="auto" w:fill="FFFFFF"/>
        </w:rPr>
        <w:t xml:space="preserve">2013), </w:t>
      </w:r>
      <w:r w:rsidR="00DD3C6D" w:rsidRPr="00DD3C6D">
        <w:rPr>
          <w:rFonts w:cstheme="minorHAnsi"/>
          <w:u w:val="single"/>
          <w:shd w:val="clear" w:color="auto" w:fill="FFFFFF"/>
        </w:rPr>
        <w:t>adopce</w:t>
      </w:r>
      <w:r w:rsidR="00DD3C6D">
        <w:rPr>
          <w:rFonts w:cstheme="minorHAnsi"/>
          <w:shd w:val="clear" w:color="auto" w:fill="FFFFFF"/>
        </w:rPr>
        <w:t xml:space="preserve"> dětí (2009), možnost změny pohlaví (2009). </w:t>
      </w:r>
    </w:p>
    <w:p w:rsidR="00DD3C6D" w:rsidRDefault="00B921E1" w:rsidP="00DD3C6D">
      <w:pPr>
        <w:pStyle w:val="Nadpis2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11AB7" wp14:editId="466AD76A">
                <wp:simplePos x="0" y="0"/>
                <wp:positionH relativeFrom="column">
                  <wp:posOffset>-3093</wp:posOffset>
                </wp:positionH>
                <wp:positionV relativeFrom="paragraph">
                  <wp:posOffset>8706</wp:posOffset>
                </wp:positionV>
                <wp:extent cx="200025" cy="170180"/>
                <wp:effectExtent l="19050" t="0" r="47625" b="39370"/>
                <wp:wrapNone/>
                <wp:docPr id="16" name="Srd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4C50" id="Srdce 16" o:spid="_x0000_s1026" style="position:absolute;margin-left:-.25pt;margin-top:.7pt;width:15.7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" path="m100013,42545v41671,-99272,204192,,,127635c-104180,42545,58341,-56727,100013,42545xe" fillcolor="red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DD3C6D">
        <w:t>Venezuela</w:t>
      </w:r>
    </w:p>
    <w:p w:rsidR="00DD3C6D" w:rsidRDefault="00DD3C6D" w:rsidP="00E42674">
      <w:pPr>
        <w:rPr>
          <w:rFonts w:cstheme="minorHAnsi"/>
          <w:shd w:val="clear" w:color="auto" w:fill="FFFFFF"/>
        </w:rPr>
      </w:pPr>
      <w:r w:rsidRPr="00DD3C6D">
        <w:rPr>
          <w:rFonts w:cstheme="minorHAnsi"/>
          <w:u w:val="single"/>
          <w:shd w:val="clear" w:color="auto" w:fill="FFFFFF"/>
        </w:rPr>
        <w:t>Stejnopohlavní sexuální aktivita</w:t>
      </w:r>
      <w:r w:rsidRPr="00E42674">
        <w:rPr>
          <w:rFonts w:cstheme="minorHAnsi"/>
          <w:shd w:val="clear" w:color="auto" w:fill="FFFFFF"/>
        </w:rPr>
        <w:t xml:space="preserve"> je v</w:t>
      </w:r>
      <w:r>
        <w:rPr>
          <w:rFonts w:cstheme="minorHAnsi"/>
          <w:shd w:val="clear" w:color="auto" w:fill="FFFFFF"/>
        </w:rPr>
        <w:t xml:space="preserve">e Venezuele </w:t>
      </w:r>
      <w:r w:rsidRPr="00E42674">
        <w:rPr>
          <w:rFonts w:cstheme="minorHAnsi"/>
          <w:shd w:val="clear" w:color="auto" w:fill="FFFFFF"/>
        </w:rPr>
        <w:t>legální</w:t>
      </w:r>
      <w:r>
        <w:rPr>
          <w:rFonts w:cstheme="minorHAnsi"/>
          <w:shd w:val="clear" w:color="auto" w:fill="FFFFFF"/>
        </w:rPr>
        <w:t xml:space="preserve"> od roku 1997. Schváleny antidiskriminační zákony. Zakázáno registrované partnerství i adopce dětí.</w:t>
      </w:r>
    </w:p>
    <w:p w:rsidR="00E061C8" w:rsidRDefault="00E061C8" w:rsidP="00E42674">
      <w:pPr>
        <w:rPr>
          <w:rFonts w:cstheme="minorHAnsi"/>
          <w:shd w:val="clear" w:color="auto" w:fill="FFFFFF"/>
        </w:rPr>
      </w:pPr>
    </w:p>
    <w:p w:rsidR="00DD3C6D" w:rsidRDefault="00B921E1" w:rsidP="00DD3C6D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AA315" wp14:editId="0A2F10DC">
                <wp:simplePos x="0" y="0"/>
                <wp:positionH relativeFrom="column">
                  <wp:posOffset>20402</wp:posOffset>
                </wp:positionH>
                <wp:positionV relativeFrom="paragraph">
                  <wp:posOffset>3175</wp:posOffset>
                </wp:positionV>
                <wp:extent cx="200025" cy="170180"/>
                <wp:effectExtent l="19050" t="0" r="47625" b="39370"/>
                <wp:wrapNone/>
                <wp:docPr id="17" name="Srd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92C0" id="Srdce 17" o:spid="_x0000_s1026" style="position:absolute;margin-left:1.6pt;margin-top:.25pt;width:15.75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" path="m100013,42545v41671,-99272,204192,,,127635c-104180,42545,58341,-56727,100013,42545xe" fillcolor="#ed7d31 [3205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DD3C6D">
        <w:t xml:space="preserve">Francouzská Guyana </w:t>
      </w:r>
    </w:p>
    <w:p w:rsidR="00670D88" w:rsidRPr="00670D88" w:rsidRDefault="00670D88" w:rsidP="00670D88">
      <w:r>
        <w:t>Platí zde francouzské zákony ( součást Francie).</w:t>
      </w:r>
    </w:p>
    <w:p w:rsidR="00DD3C6D" w:rsidRDefault="00DD3C6D" w:rsidP="00DD3C6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</w:t>
      </w:r>
      <w:r w:rsidRPr="00DD3C6D">
        <w:rPr>
          <w:rFonts w:cstheme="minorHAnsi"/>
          <w:shd w:val="clear" w:color="auto" w:fill="FFFFFF"/>
        </w:rPr>
        <w:t>eregistrované spolužití – určitá omezená práva pro stejnopohlavní páry, určeno i pro heterosexuální občany</w:t>
      </w:r>
      <w:r>
        <w:rPr>
          <w:rFonts w:cstheme="minorHAnsi"/>
          <w:shd w:val="clear" w:color="auto" w:fill="FFFFFF"/>
        </w:rPr>
        <w:t>.</w:t>
      </w:r>
      <w:r>
        <w:rPr>
          <w:rFonts w:cstheme="minorHAnsi"/>
        </w:rPr>
        <w:t xml:space="preserve"> </w:t>
      </w:r>
      <w:r w:rsidRPr="00DD3C6D">
        <w:rPr>
          <w:rFonts w:cstheme="minorHAnsi"/>
          <w:shd w:val="clear" w:color="auto" w:fill="FFFFFF"/>
        </w:rPr>
        <w:t xml:space="preserve">15. listopadu 1999 – </w:t>
      </w:r>
      <w:r w:rsidRPr="00DD3C6D">
        <w:rPr>
          <w:rFonts w:cstheme="minorHAnsi"/>
          <w:u w:val="single"/>
          <w:shd w:val="clear" w:color="auto" w:fill="FFFFFF"/>
        </w:rPr>
        <w:t>registrované partnerství</w:t>
      </w:r>
      <w:r w:rsidRPr="00DD3C6D">
        <w:rPr>
          <w:rFonts w:cstheme="minorHAnsi"/>
          <w:shd w:val="clear" w:color="auto" w:fill="FFFFFF"/>
        </w:rPr>
        <w:t xml:space="preserve"> - tzv. občanský pakt solidarity, specifikovaná práva a povinnosti, platné jak pro heterosexuální, tak pro homosexuální páry, nelze sdílet rodičovská práva, adoptovat dítě partnera nebo společně adoptovat nepříbuzné děti</w:t>
      </w:r>
      <w:r>
        <w:rPr>
          <w:rFonts w:cstheme="minorHAnsi"/>
          <w:shd w:val="clear" w:color="auto" w:fill="FFFFFF"/>
        </w:rPr>
        <w:t>.</w:t>
      </w:r>
    </w:p>
    <w:p w:rsidR="00B921E1" w:rsidRDefault="00B921E1" w:rsidP="00DD3C6D">
      <w:pPr>
        <w:rPr>
          <w:rFonts w:cstheme="minorHAnsi"/>
          <w:shd w:val="clear" w:color="auto" w:fill="FFFFFF"/>
        </w:rPr>
      </w:pPr>
    </w:p>
    <w:p w:rsidR="00DD3C6D" w:rsidRDefault="00B921E1" w:rsidP="00DD3C6D">
      <w:pPr>
        <w:pStyle w:val="Nadpis2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F4D77E" wp14:editId="09FBDD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0180"/>
                <wp:effectExtent l="19050" t="0" r="47625" b="39370"/>
                <wp:wrapNone/>
                <wp:docPr id="22" name="Srd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018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A7CE" id="Srdce 22" o:spid="_x0000_s1026" style="position:absolute;margin-left:0;margin-top:0;width:15.75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" path="m100013,42545v41671,-99272,204192,,,127635c-104180,42545,58341,-56727,100013,42545xe" fillcolor="#ed7d31 [3205]" strokecolor="white [3201]" strokeweight="1.5pt">
                <v:stroke joinstyle="miter"/>
                <v:path arrowok="t" o:connecttype="custom" o:connectlocs="100013,42545;100013,170180;100013,42545" o:connectangles="0,0,0"/>
              </v:shape>
            </w:pict>
          </mc:Fallback>
        </mc:AlternateContent>
      </w:r>
      <w:r w:rsidR="00DD3C6D">
        <w:t>Falklandy</w:t>
      </w:r>
    </w:p>
    <w:p w:rsidR="00DD3C6D" w:rsidRDefault="00670D88" w:rsidP="00DD3C6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Falklandy </w:t>
      </w:r>
      <w:r w:rsidRPr="00670D88">
        <w:rPr>
          <w:rFonts w:cstheme="minorHAnsi"/>
          <w:shd w:val="clear" w:color="auto" w:fill="FFFFFF"/>
        </w:rPr>
        <w:t>jsou zámořským územím Velké Británie, platí zde britské zákony</w:t>
      </w:r>
      <w:r>
        <w:rPr>
          <w:rFonts w:cstheme="minorHAnsi"/>
          <w:shd w:val="clear" w:color="auto" w:fill="FFFFFF"/>
        </w:rPr>
        <w:t>.</w:t>
      </w:r>
      <w:r w:rsidRPr="00670D88">
        <w:rPr>
          <w:rFonts w:cstheme="minorHAnsi"/>
        </w:rPr>
        <w:br/>
      </w:r>
      <w:r>
        <w:rPr>
          <w:rFonts w:cstheme="minorHAnsi"/>
          <w:shd w:val="clear" w:color="auto" w:fill="FFFFFF"/>
        </w:rPr>
        <w:t>N</w:t>
      </w:r>
      <w:r w:rsidRPr="00670D88">
        <w:rPr>
          <w:rFonts w:cstheme="minorHAnsi"/>
          <w:shd w:val="clear" w:color="auto" w:fill="FFFFFF"/>
        </w:rPr>
        <w:t>eregistrované spolužití – určitá omezená práva pro stejnopohlavní páry, určeno i pro heterosexuální občany</w:t>
      </w:r>
      <w:r>
        <w:rPr>
          <w:rFonts w:cstheme="minorHAnsi"/>
          <w:shd w:val="clear" w:color="auto" w:fill="FFFFFF"/>
        </w:rPr>
        <w:t xml:space="preserve">. </w:t>
      </w:r>
      <w:r w:rsidRPr="00670D88">
        <w:rPr>
          <w:rFonts w:cstheme="minorHAnsi"/>
          <w:shd w:val="clear" w:color="auto" w:fill="FFFFFF"/>
        </w:rPr>
        <w:t xml:space="preserve">21. prosince 2005 – </w:t>
      </w:r>
      <w:r w:rsidRPr="00670D88">
        <w:rPr>
          <w:rFonts w:cstheme="minorHAnsi"/>
          <w:u w:val="single"/>
          <w:shd w:val="clear" w:color="auto" w:fill="FFFFFF"/>
        </w:rPr>
        <w:t>registrované partnerství</w:t>
      </w:r>
      <w:r w:rsidRPr="00670D88">
        <w:rPr>
          <w:rFonts w:cstheme="minorHAnsi"/>
          <w:shd w:val="clear" w:color="auto" w:fill="FFFFFF"/>
        </w:rPr>
        <w:t xml:space="preserve"> – stejná práva a povinnosti jako v</w:t>
      </w:r>
      <w:r>
        <w:rPr>
          <w:rFonts w:cstheme="minorHAnsi"/>
          <w:shd w:val="clear" w:color="auto" w:fill="FFFFFF"/>
        </w:rPr>
        <w:t> </w:t>
      </w:r>
      <w:r w:rsidRPr="00670D88">
        <w:rPr>
          <w:rFonts w:cstheme="minorHAnsi"/>
          <w:shd w:val="clear" w:color="auto" w:fill="FFFFFF"/>
        </w:rPr>
        <w:t>manželství</w:t>
      </w:r>
    </w:p>
    <w:p w:rsidR="00670D88" w:rsidRDefault="00670D88" w:rsidP="00670D88">
      <w:pPr>
        <w:pStyle w:val="Nadpis2"/>
        <w:numPr>
          <w:ilvl w:val="0"/>
          <w:numId w:val="5"/>
        </w:numPr>
        <w:rPr>
          <w:shd w:val="clear" w:color="auto" w:fill="FFFFFF"/>
        </w:rPr>
      </w:pPr>
      <w:r w:rsidRPr="00670D88">
        <w:rPr>
          <w:shd w:val="clear" w:color="auto" w:fill="FFFFFF"/>
        </w:rPr>
        <w:t xml:space="preserve">Jižní Georgie a Jižní Sandwichovy ostrovy </w:t>
      </w:r>
    </w:p>
    <w:p w:rsidR="00670D88" w:rsidRPr="00670D88" w:rsidRDefault="00670D88" w:rsidP="00670D88">
      <w:r>
        <w:t xml:space="preserve">Žádné údaje. </w:t>
      </w:r>
    </w:p>
    <w:p w:rsidR="00670D88" w:rsidRDefault="00670D8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E061C8" w:rsidRDefault="00E061C8" w:rsidP="00DD3C6D">
      <w:pPr>
        <w:rPr>
          <w:rFonts w:cstheme="minorHAnsi"/>
        </w:rPr>
      </w:pPr>
    </w:p>
    <w:p w:rsidR="00B921E1" w:rsidRDefault="00B921E1" w:rsidP="00DD3C6D">
      <w:pPr>
        <w:rPr>
          <w:rFonts w:cstheme="minorHAnsi"/>
        </w:rPr>
      </w:pPr>
    </w:p>
    <w:p w:rsidR="00B921E1" w:rsidRDefault="00B921E1" w:rsidP="00DD3C6D">
      <w:pPr>
        <w:rPr>
          <w:rFonts w:cstheme="minorHAnsi"/>
        </w:rPr>
      </w:pPr>
    </w:p>
    <w:p w:rsidR="00B921E1" w:rsidRDefault="00B921E1" w:rsidP="00DD3C6D">
      <w:pPr>
        <w:rPr>
          <w:rFonts w:cstheme="minorHAnsi"/>
        </w:rPr>
      </w:pPr>
    </w:p>
    <w:p w:rsidR="00B921E1" w:rsidRDefault="00B921E1" w:rsidP="00DD3C6D">
      <w:pPr>
        <w:rPr>
          <w:rFonts w:cstheme="minorHAnsi"/>
        </w:rPr>
      </w:pPr>
    </w:p>
    <w:p w:rsidR="00B921E1" w:rsidRDefault="00B921E1" w:rsidP="00DD3C6D">
      <w:pPr>
        <w:rPr>
          <w:rFonts w:cstheme="minorHAnsi"/>
        </w:rPr>
      </w:pPr>
    </w:p>
    <w:p w:rsidR="00670D88" w:rsidRDefault="00670D88" w:rsidP="00DD3C6D">
      <w:pPr>
        <w:rPr>
          <w:rFonts w:cstheme="minorHAnsi"/>
        </w:rPr>
      </w:pPr>
    </w:p>
    <w:p w:rsidR="00670D88" w:rsidRDefault="00670D88" w:rsidP="00E061C8">
      <w:pPr>
        <w:pStyle w:val="Nadpis3"/>
      </w:pPr>
      <w:r>
        <w:lastRenderedPageBreak/>
        <w:t xml:space="preserve">Zdroje 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http://foreignpolicy.com/2016/05/20/transgender-bolivians-get-an-unlikely-bit-of-good-news/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https://cs.wikipedia.org/wiki/LGBT_pr%C3%A1va_v_Bol%C3%ADvii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https://www.gaystarnews.com/article/bolivia%E2%80%99s-public-advocate-calls-government-allow-same-sex-civil-unions050814/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https://zpravy.idnes.cz/brazilie-povolila-registrovane-partnerstvi-gayove-mohou-i-adoptovat-deti-1uz-/zahranicni.aspx?c=A110506_073858_zahranicni_btw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61C8">
        <w:rPr>
          <w:rFonts w:cstheme="minorHAnsi"/>
          <w:shd w:val="clear" w:color="auto" w:fill="FFFFFF"/>
        </w:rPr>
        <w:t>http://articles.cnn.com/2011-05-05/world/brazil.same.sex.unions_1_civil-unions-gay-couples-homosexual-couples?_s=PM:WORLD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61C8">
        <w:rPr>
          <w:rFonts w:cstheme="minorHAnsi"/>
          <w:shd w:val="clear" w:color="auto" w:fill="FFFFFF"/>
        </w:rPr>
        <w:t>https://cs.wikipedia.org/wiki/LGBT_pr%C3%A1va_v_Braz%C3%ADlii#cite_note-71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https://cs.wikipedia.org/wiki/LGBT_pr%C3%A1va_v_Ekv%C3%A1doru#cite_note-7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http://www.state.gov/documents/organization/186722.pdf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http://homodomov.wz.cz/situace%20ve%20svete.htm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https://en.wikipedia.org/wiki/LGBT_rights_in_Guyana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61C8">
        <w:rPr>
          <w:rFonts w:cstheme="minorHAnsi"/>
          <w:shd w:val="clear" w:color="auto" w:fill="FFFFFF"/>
        </w:rPr>
        <w:t>http://santiagotimes.cl/government-announces-priority-sex-civil-unions-tax-reform/</w:t>
      </w:r>
    </w:p>
    <w:p w:rsidR="00670D88" w:rsidRPr="00E061C8" w:rsidRDefault="00670D88" w:rsidP="00E061C8">
      <w:pPr>
        <w:pStyle w:val="Odstavecseseznamem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061C8">
        <w:rPr>
          <w:rFonts w:cstheme="minorHAnsi"/>
          <w:shd w:val="clear" w:color="auto" w:fill="FFFFFF"/>
        </w:rPr>
        <w:t>https://cs.wikipedia.org/wiki/LGBT_pr%C3%A1va_v_Chile</w:t>
      </w:r>
    </w:p>
    <w:p w:rsidR="00670D88" w:rsidRDefault="00670D88" w:rsidP="00E061C8">
      <w:pPr>
        <w:pStyle w:val="Odstavecseseznamem"/>
        <w:numPr>
          <w:ilvl w:val="0"/>
          <w:numId w:val="7"/>
        </w:numPr>
      </w:pPr>
      <w:r w:rsidRPr="00E061C8">
        <w:t>https://cs.wikipedia.org/wiki/LGBT_pr%C3%A1va_v_Paraguayi</w:t>
      </w:r>
    </w:p>
    <w:p w:rsidR="00670D88" w:rsidRDefault="00670D88" w:rsidP="00E061C8">
      <w:pPr>
        <w:pStyle w:val="Odstavecseseznamem"/>
        <w:numPr>
          <w:ilvl w:val="0"/>
          <w:numId w:val="7"/>
        </w:numPr>
      </w:pPr>
      <w:r w:rsidRPr="00E061C8">
        <w:t>https://cs.wikipedia.org/wiki/LGBT_pr%C3%A1va_v_Paraguayi</w:t>
      </w:r>
    </w:p>
    <w:p w:rsidR="00E061C8" w:rsidRPr="00E061C8" w:rsidRDefault="00E061C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https://cs.wikipedia.org/wiki/LGBT_pr%C3%A1va_v_Peru</w:t>
      </w:r>
    </w:p>
    <w:p w:rsidR="00E061C8" w:rsidRPr="00E061C8" w:rsidRDefault="00E061C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http://www.pewforum.org/2014/11/13/chapter-5-social-attitudes/</w:t>
      </w:r>
    </w:p>
    <w:p w:rsidR="00E061C8" w:rsidRPr="00E061C8" w:rsidRDefault="00E061C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https://cs.wikipedia.org/wiki/LGBT_pr%C3%A1va_v_Surinamu</w:t>
      </w:r>
    </w:p>
    <w:p w:rsidR="00E061C8" w:rsidRDefault="00E061C8" w:rsidP="00E061C8">
      <w:pPr>
        <w:pStyle w:val="Odstavecseseznamem"/>
        <w:numPr>
          <w:ilvl w:val="0"/>
          <w:numId w:val="7"/>
        </w:numPr>
      </w:pPr>
      <w:r w:rsidRPr="00E061C8">
        <w:t>http://www.pinknews.co.uk/news/articles/2005-6419.html</w:t>
      </w:r>
    </w:p>
    <w:p w:rsidR="00E061C8" w:rsidRDefault="00E061C8" w:rsidP="00E061C8">
      <w:pPr>
        <w:pStyle w:val="Odstavecseseznamem"/>
        <w:numPr>
          <w:ilvl w:val="0"/>
          <w:numId w:val="7"/>
        </w:numPr>
      </w:pPr>
      <w:r w:rsidRPr="00E061C8">
        <w:t>https://en.wikipedia.org/wiki/LGBT_rights_in_Venezuela</w:t>
      </w:r>
    </w:p>
    <w:p w:rsidR="00E061C8" w:rsidRDefault="00E061C8" w:rsidP="00E061C8">
      <w:pPr>
        <w:pStyle w:val="Odstavecseseznamem"/>
        <w:numPr>
          <w:ilvl w:val="0"/>
          <w:numId w:val="7"/>
        </w:numPr>
      </w:pPr>
      <w:r w:rsidRPr="00E061C8">
        <w:t>https://en.wikipedia.org/wiki/LGBT_rights_in_Venezuela</w:t>
      </w:r>
    </w:p>
    <w:p w:rsidR="00E061C8" w:rsidRPr="00E061C8" w:rsidRDefault="00E061C8" w:rsidP="00E061C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061C8">
        <w:rPr>
          <w:rFonts w:cstheme="minorHAnsi"/>
        </w:rPr>
        <w:t>http://gay.iniciativa.cz/www/index.php?page=clanek&amp;id=374</w:t>
      </w:r>
    </w:p>
    <w:p w:rsidR="00E061C8" w:rsidRDefault="00E061C8" w:rsidP="00E061C8"/>
    <w:p w:rsidR="00E061C8" w:rsidRDefault="00E061C8" w:rsidP="00E061C8"/>
    <w:p w:rsidR="00E061C8" w:rsidRDefault="00E061C8" w:rsidP="00E061C8">
      <w:pPr>
        <w:rPr>
          <w:rFonts w:cstheme="minorHAnsi"/>
        </w:rPr>
      </w:pPr>
    </w:p>
    <w:p w:rsidR="00E061C8" w:rsidRDefault="00E061C8" w:rsidP="00E061C8">
      <w:pPr>
        <w:rPr>
          <w:rFonts w:cstheme="minorHAnsi"/>
        </w:rPr>
      </w:pPr>
    </w:p>
    <w:p w:rsidR="00670D88" w:rsidRDefault="00670D88" w:rsidP="00670D88"/>
    <w:p w:rsidR="00670D88" w:rsidRDefault="00670D88" w:rsidP="00670D88">
      <w:pPr>
        <w:rPr>
          <w:rFonts w:cstheme="minorHAnsi"/>
          <w:shd w:val="clear" w:color="auto" w:fill="FFFFFF"/>
        </w:rPr>
      </w:pPr>
    </w:p>
    <w:p w:rsidR="00670D88" w:rsidRDefault="00670D88" w:rsidP="00670D88">
      <w:pPr>
        <w:rPr>
          <w:rFonts w:cstheme="minorHAnsi"/>
        </w:rPr>
      </w:pPr>
    </w:p>
    <w:p w:rsidR="00670D88" w:rsidRDefault="00670D88" w:rsidP="00670D88">
      <w:pPr>
        <w:rPr>
          <w:rFonts w:cstheme="minorHAnsi"/>
        </w:rPr>
      </w:pPr>
    </w:p>
    <w:p w:rsidR="00670D88" w:rsidRDefault="00670D88" w:rsidP="00670D88">
      <w:pPr>
        <w:rPr>
          <w:rFonts w:cstheme="minorHAnsi"/>
          <w:shd w:val="clear" w:color="auto" w:fill="FFFFFF"/>
        </w:rPr>
      </w:pPr>
    </w:p>
    <w:p w:rsidR="00670D88" w:rsidRDefault="00670D88" w:rsidP="00670D88">
      <w:pPr>
        <w:rPr>
          <w:rFonts w:cstheme="minorHAnsi"/>
        </w:rPr>
      </w:pPr>
    </w:p>
    <w:p w:rsidR="00670D88" w:rsidRPr="00670D88" w:rsidRDefault="00670D88" w:rsidP="00DD3C6D">
      <w:pPr>
        <w:rPr>
          <w:rFonts w:cstheme="minorHAnsi"/>
        </w:rPr>
      </w:pPr>
    </w:p>
    <w:sectPr w:rsidR="00670D88" w:rsidRPr="0067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17F559A7"/>
    <w:multiLevelType w:val="hybridMultilevel"/>
    <w:tmpl w:val="D1B4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0ED"/>
    <w:multiLevelType w:val="hybridMultilevel"/>
    <w:tmpl w:val="260E5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19BD"/>
    <w:multiLevelType w:val="hybridMultilevel"/>
    <w:tmpl w:val="03206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50952"/>
    <w:multiLevelType w:val="hybridMultilevel"/>
    <w:tmpl w:val="7842FC54"/>
    <w:lvl w:ilvl="0" w:tplc="C86C5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0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EB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C2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6A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84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0D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85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6E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C57EC9"/>
    <w:multiLevelType w:val="hybridMultilevel"/>
    <w:tmpl w:val="60C4DA2A"/>
    <w:lvl w:ilvl="0" w:tplc="ED7E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4C2"/>
    <w:multiLevelType w:val="hybridMultilevel"/>
    <w:tmpl w:val="D3C4C1A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8857E56"/>
    <w:multiLevelType w:val="hybridMultilevel"/>
    <w:tmpl w:val="B7EC51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B66D1F"/>
    <w:multiLevelType w:val="hybridMultilevel"/>
    <w:tmpl w:val="68588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97DFB"/>
    <w:multiLevelType w:val="hybridMultilevel"/>
    <w:tmpl w:val="7842FC54"/>
    <w:lvl w:ilvl="0" w:tplc="C86C5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0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EB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C2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6A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84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0D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85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6E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6459ED"/>
    <w:multiLevelType w:val="hybridMultilevel"/>
    <w:tmpl w:val="68588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16"/>
    <w:rsid w:val="0010306E"/>
    <w:rsid w:val="001710AE"/>
    <w:rsid w:val="00221CC6"/>
    <w:rsid w:val="00251B16"/>
    <w:rsid w:val="002933E0"/>
    <w:rsid w:val="003772A5"/>
    <w:rsid w:val="00461D68"/>
    <w:rsid w:val="004A5053"/>
    <w:rsid w:val="00623ABB"/>
    <w:rsid w:val="00670D88"/>
    <w:rsid w:val="00766F1D"/>
    <w:rsid w:val="00773836"/>
    <w:rsid w:val="008651A2"/>
    <w:rsid w:val="009A6D0E"/>
    <w:rsid w:val="009B225C"/>
    <w:rsid w:val="009B744C"/>
    <w:rsid w:val="009C7599"/>
    <w:rsid w:val="00B15430"/>
    <w:rsid w:val="00B15B69"/>
    <w:rsid w:val="00B350EA"/>
    <w:rsid w:val="00B80EF2"/>
    <w:rsid w:val="00B921E1"/>
    <w:rsid w:val="00BA5E66"/>
    <w:rsid w:val="00BD1E75"/>
    <w:rsid w:val="00C664B9"/>
    <w:rsid w:val="00CC2088"/>
    <w:rsid w:val="00CC2B98"/>
    <w:rsid w:val="00D410A5"/>
    <w:rsid w:val="00DD3C6D"/>
    <w:rsid w:val="00E061C8"/>
    <w:rsid w:val="00E42674"/>
    <w:rsid w:val="00E65F81"/>
    <w:rsid w:val="00EE73B0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505C-D88F-4B8A-B544-C20DC7BC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51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5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5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23A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3AB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3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410A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ol%C3%ADvie" TargetMode="External"/><Relationship Id="rId13" Type="http://schemas.openxmlformats.org/officeDocument/2006/relationships/hyperlink" Target="https://cs.wikipedia.org/wiki/Katolick%C3%A1_c%C3%ADrke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Buenos_Aires" TargetMode="External"/><Relationship Id="rId12" Type="http://schemas.openxmlformats.org/officeDocument/2006/relationships/hyperlink" Target="https://cs.wikipedia.org/wiki/Rozvod" TargetMode="External"/><Relationship Id="rId17" Type="http://schemas.openxmlformats.org/officeDocument/2006/relationships/hyperlink" Target="https://cs.wikipedia.org/wiki/Leg%C3%A1ln%C3%AD_v%C4%9Bk_zp%C5%AFsobilosti_k_pohlavn%C3%ADmu_sty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Registrovan%C3%A9_partnerstv%C3%A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cs.wikipedia.org/wiki/Homosexuali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Stejnopohlavn%C3%AD_man%C5%BEelstv%C3%AD" TargetMode="External"/><Relationship Id="rId10" Type="http://schemas.openxmlformats.org/officeDocument/2006/relationships/hyperlink" Target="https://cs.wikipedia.org/wiki/Registrovan%C3%A9_partnerstv%C3%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kv%C3%A1dor" TargetMode="External"/><Relationship Id="rId14" Type="http://schemas.openxmlformats.org/officeDocument/2006/relationships/hyperlink" Target="https://cs.wikipedia.org/wiki/Leg%C3%A1ln%C3%AD_v%C4%9Bk_zp%C5%AFsobilosti_k_pohlavn%C3%ADmu_styk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D1EB-8B9D-40A7-8CE9-CC97F97A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Vítovcová</dc:creator>
  <cp:keywords/>
  <dc:description/>
  <cp:lastModifiedBy>Kateřina Vítovcová</cp:lastModifiedBy>
  <cp:revision>2</cp:revision>
  <dcterms:created xsi:type="dcterms:W3CDTF">2018-01-07T01:03:00Z</dcterms:created>
  <dcterms:modified xsi:type="dcterms:W3CDTF">2018-01-07T01:03:00Z</dcterms:modified>
</cp:coreProperties>
</file>